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2A2421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05.07.2018г. №22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A2421" w:rsidRPr="002A2421" w:rsidRDefault="002A2421" w:rsidP="002A2421">
      <w:pPr>
        <w:pStyle w:val="a4"/>
        <w:jc w:val="center"/>
        <w:rPr>
          <w:rFonts w:ascii="Arial" w:hAnsi="Arial" w:cs="Arial"/>
          <w:sz w:val="28"/>
          <w:szCs w:val="28"/>
        </w:rPr>
      </w:pPr>
      <w:r w:rsidRPr="002A2421">
        <w:rPr>
          <w:rStyle w:val="a5"/>
          <w:rFonts w:ascii="Arial" w:hAnsi="Arial" w:cs="Arial"/>
          <w:sz w:val="28"/>
          <w:szCs w:val="28"/>
        </w:rPr>
        <w:t xml:space="preserve">ОБ УТВЕРЖДЕНИИ ПОРЯДКА СОСТАВЛЕНИЯ, УТВЕРЖДЕНИЯ И ВЕДЕНИЯ БЮДЖЕТНЫХ СМЕТ СЕЛЬСКОГО ПОСЕЛЕНИЯ </w:t>
      </w:r>
    </w:p>
    <w:p w:rsidR="002A2421" w:rsidRPr="002A2421" w:rsidRDefault="002A2421" w:rsidP="002A2421">
      <w:pPr>
        <w:pStyle w:val="a4"/>
        <w:ind w:firstLine="720"/>
        <w:jc w:val="both"/>
        <w:rPr>
          <w:rFonts w:ascii="Arial" w:hAnsi="Arial" w:cs="Arial"/>
        </w:rPr>
      </w:pPr>
      <w:r w:rsidRPr="002A2421">
        <w:rPr>
          <w:rFonts w:ascii="Arial" w:hAnsi="Arial" w:cs="Arial"/>
        </w:rPr>
        <w:t xml:space="preserve"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  <w:r w:rsidRPr="002A2421">
        <w:rPr>
          <w:rFonts w:ascii="Arial" w:hAnsi="Arial" w:cs="Arial"/>
        </w:rPr>
        <w:t xml:space="preserve"> сельского поселения</w:t>
      </w:r>
    </w:p>
    <w:p w:rsidR="002A2421" w:rsidRPr="002A2421" w:rsidRDefault="002A2421" w:rsidP="002A242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2A2421">
        <w:rPr>
          <w:rFonts w:ascii="Arial" w:hAnsi="Arial" w:cs="Arial"/>
          <w:b/>
          <w:sz w:val="28"/>
          <w:szCs w:val="28"/>
        </w:rPr>
        <w:t>ПОСТАНОВЛЯЕТ:</w:t>
      </w:r>
      <w:r w:rsidRPr="002A2421">
        <w:rPr>
          <w:rFonts w:ascii="Arial" w:hAnsi="Arial" w:cs="Arial"/>
          <w:b/>
          <w:sz w:val="28"/>
          <w:szCs w:val="28"/>
        </w:rPr>
        <w:br/>
      </w:r>
    </w:p>
    <w:p w:rsidR="002A2421" w:rsidRPr="002A2421" w:rsidRDefault="002A2421" w:rsidP="002A2421">
      <w:pPr>
        <w:pStyle w:val="a4"/>
        <w:ind w:firstLine="709"/>
        <w:rPr>
          <w:rFonts w:ascii="Arial" w:hAnsi="Arial" w:cs="Arial"/>
        </w:rPr>
      </w:pPr>
      <w:r w:rsidRPr="002A2421">
        <w:rPr>
          <w:rFonts w:ascii="Arial" w:hAnsi="Arial" w:cs="Arial"/>
        </w:rPr>
        <w:t>1. Утвердить прилагаемый Порядок составления, утверждения и ведения бюджетных смет муницип</w:t>
      </w:r>
      <w:r>
        <w:rPr>
          <w:rFonts w:ascii="Arial" w:hAnsi="Arial" w:cs="Arial"/>
        </w:rPr>
        <w:t>альных казенных учреждений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  <w:r w:rsidRPr="002A2421">
        <w:rPr>
          <w:rFonts w:ascii="Arial" w:hAnsi="Arial" w:cs="Arial"/>
        </w:rPr>
        <w:t xml:space="preserve">  сельского поселения (далее – Порядок)</w:t>
      </w:r>
      <w:r w:rsidRPr="002A242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A2421">
        <w:rPr>
          <w:rFonts w:ascii="Arial" w:hAnsi="Arial" w:cs="Arial"/>
        </w:rPr>
        <w:t xml:space="preserve"> </w:t>
      </w:r>
      <w:r w:rsidRPr="00AC7F3F">
        <w:rPr>
          <w:rFonts w:ascii="Arial" w:hAnsi="Arial" w:cs="Arial"/>
        </w:rPr>
        <w:t>Настоящее постановление подлежит официальному опубликованию в газете Вестник МО «</w:t>
      </w:r>
      <w:proofErr w:type="spellStart"/>
      <w:r w:rsidRPr="00AC7F3F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>», а также</w:t>
      </w:r>
      <w:r>
        <w:rPr>
          <w:rFonts w:ascii="Arial" w:hAnsi="Arial" w:cs="Arial"/>
        </w:rPr>
        <w:t xml:space="preserve"> </w:t>
      </w:r>
      <w:r w:rsidRPr="00AC7F3F">
        <w:rPr>
          <w:rFonts w:ascii="Arial" w:hAnsi="Arial" w:cs="Arial"/>
        </w:rPr>
        <w:t>на официальном сайте  МО «</w:t>
      </w:r>
      <w:proofErr w:type="spellStart"/>
      <w:r w:rsidRPr="00AC7F3F">
        <w:rPr>
          <w:rFonts w:ascii="Arial" w:hAnsi="Arial" w:cs="Arial"/>
        </w:rPr>
        <w:t>Тургеневка</w:t>
      </w:r>
      <w:proofErr w:type="spellEnd"/>
      <w:r w:rsidRPr="00AC7F3F">
        <w:rPr>
          <w:rFonts w:ascii="Arial" w:hAnsi="Arial" w:cs="Arial"/>
        </w:rPr>
        <w:t xml:space="preserve">» в информационно-телекоммуникационной сети «Интернет». </w:t>
      </w:r>
      <w:r w:rsidRPr="002A242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 xml:space="preserve">3. </w:t>
      </w:r>
      <w:proofErr w:type="gramStart"/>
      <w:r w:rsidRPr="002A2421">
        <w:rPr>
          <w:rFonts w:ascii="Arial" w:hAnsi="Arial" w:cs="Arial"/>
        </w:rPr>
        <w:t>Контроль за</w:t>
      </w:r>
      <w:proofErr w:type="gramEnd"/>
      <w:r w:rsidRPr="002A242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A2421" w:rsidRDefault="002A2421" w:rsidP="002A2421">
      <w:pPr>
        <w:jc w:val="both"/>
        <w:rPr>
          <w:rFonts w:ascii="Arial" w:hAnsi="Arial" w:cs="Arial"/>
        </w:rPr>
      </w:pPr>
    </w:p>
    <w:p w:rsidR="002A2421" w:rsidRDefault="002A2421" w:rsidP="002A2421">
      <w:pPr>
        <w:jc w:val="both"/>
        <w:rPr>
          <w:rFonts w:ascii="Arial" w:hAnsi="Arial" w:cs="Arial"/>
        </w:rPr>
      </w:pPr>
    </w:p>
    <w:p w:rsidR="002A2421" w:rsidRPr="00AC7F3F" w:rsidRDefault="002A2421" w:rsidP="002A2421">
      <w:pPr>
        <w:jc w:val="both"/>
        <w:rPr>
          <w:rFonts w:ascii="Arial" w:hAnsi="Arial" w:cs="Arial"/>
          <w:bCs/>
        </w:rPr>
      </w:pPr>
      <w:r w:rsidRPr="002A2421">
        <w:rPr>
          <w:rFonts w:ascii="Arial" w:hAnsi="Arial" w:cs="Arial"/>
        </w:rPr>
        <w:br/>
      </w:r>
      <w:r w:rsidRPr="00AC7F3F">
        <w:rPr>
          <w:rFonts w:ascii="Arial" w:hAnsi="Arial" w:cs="Arial"/>
          <w:bCs/>
        </w:rPr>
        <w:t>Глава администрации МО «</w:t>
      </w:r>
      <w:proofErr w:type="spellStart"/>
      <w:r w:rsidRPr="00AC7F3F">
        <w:rPr>
          <w:rFonts w:ascii="Arial" w:hAnsi="Arial" w:cs="Arial"/>
          <w:bCs/>
        </w:rPr>
        <w:t>Тургеневка</w:t>
      </w:r>
      <w:proofErr w:type="spellEnd"/>
      <w:r w:rsidRPr="00AC7F3F">
        <w:rPr>
          <w:rFonts w:ascii="Arial" w:hAnsi="Arial" w:cs="Arial"/>
          <w:bCs/>
        </w:rPr>
        <w:t xml:space="preserve">» </w:t>
      </w:r>
    </w:p>
    <w:p w:rsidR="002A2421" w:rsidRPr="00AC7F3F" w:rsidRDefault="002A2421" w:rsidP="002A2421">
      <w:pPr>
        <w:rPr>
          <w:rFonts w:ascii="Arial" w:hAnsi="Arial" w:cs="Arial"/>
          <w:bCs/>
        </w:rPr>
      </w:pPr>
      <w:proofErr w:type="spellStart"/>
      <w:r w:rsidRPr="00AC7F3F">
        <w:rPr>
          <w:rFonts w:ascii="Arial" w:hAnsi="Arial" w:cs="Arial"/>
          <w:bCs/>
        </w:rPr>
        <w:t>В.В.</w:t>
      </w:r>
      <w:r>
        <w:rPr>
          <w:rFonts w:ascii="Arial" w:hAnsi="Arial" w:cs="Arial"/>
          <w:bCs/>
        </w:rPr>
        <w:t>Синкевич</w:t>
      </w:r>
      <w:proofErr w:type="spellEnd"/>
    </w:p>
    <w:p w:rsidR="002A2421" w:rsidRPr="002A2421" w:rsidRDefault="002A2421" w:rsidP="002A2421">
      <w:pPr>
        <w:pStyle w:val="a4"/>
        <w:jc w:val="both"/>
        <w:rPr>
          <w:rFonts w:ascii="Arial" w:hAnsi="Arial" w:cs="Arial"/>
        </w:rPr>
      </w:pPr>
    </w:p>
    <w:p w:rsidR="002A2421" w:rsidRPr="002A2421" w:rsidRDefault="002A2421" w:rsidP="002A2421">
      <w:pPr>
        <w:pStyle w:val="a4"/>
        <w:jc w:val="right"/>
        <w:rPr>
          <w:rFonts w:ascii="Arial" w:hAnsi="Arial" w:cs="Arial"/>
        </w:rPr>
      </w:pPr>
    </w:p>
    <w:p w:rsidR="002A2421" w:rsidRPr="002A2421" w:rsidRDefault="002A2421" w:rsidP="002A2421">
      <w:pPr>
        <w:pStyle w:val="a4"/>
        <w:jc w:val="right"/>
        <w:rPr>
          <w:rFonts w:ascii="Arial" w:hAnsi="Arial" w:cs="Arial"/>
        </w:rPr>
      </w:pPr>
    </w:p>
    <w:p w:rsidR="002A2421" w:rsidRPr="002A2421" w:rsidRDefault="002A2421" w:rsidP="002A2421">
      <w:pPr>
        <w:pStyle w:val="a4"/>
        <w:jc w:val="right"/>
        <w:rPr>
          <w:rFonts w:ascii="Courier New" w:hAnsi="Courier New" w:cs="Courier New"/>
          <w:sz w:val="18"/>
          <w:szCs w:val="18"/>
        </w:rPr>
      </w:pPr>
      <w:proofErr w:type="gramStart"/>
      <w:r w:rsidRPr="002A2421">
        <w:rPr>
          <w:rFonts w:ascii="Courier New" w:hAnsi="Courier New" w:cs="Courier New"/>
          <w:sz w:val="18"/>
          <w:szCs w:val="18"/>
        </w:rPr>
        <w:t>Утвержден</w:t>
      </w:r>
      <w:proofErr w:type="gramEnd"/>
      <w:r w:rsidRPr="002A2421">
        <w:rPr>
          <w:rFonts w:ascii="Courier New" w:hAnsi="Courier New" w:cs="Courier New"/>
          <w:sz w:val="18"/>
          <w:szCs w:val="18"/>
        </w:rPr>
        <w:br/>
        <w:t>постанов</w:t>
      </w:r>
      <w:r>
        <w:rPr>
          <w:rFonts w:ascii="Courier New" w:hAnsi="Courier New" w:cs="Courier New"/>
          <w:sz w:val="18"/>
          <w:szCs w:val="18"/>
        </w:rPr>
        <w:t xml:space="preserve">лением администрации </w:t>
      </w:r>
      <w:r>
        <w:rPr>
          <w:rFonts w:ascii="Courier New" w:hAnsi="Courier New" w:cs="Courier New"/>
          <w:sz w:val="18"/>
          <w:szCs w:val="18"/>
        </w:rPr>
        <w:br/>
        <w:t>МО «</w:t>
      </w:r>
      <w:proofErr w:type="spellStart"/>
      <w:r>
        <w:rPr>
          <w:rFonts w:ascii="Courier New" w:hAnsi="Courier New" w:cs="Courier New"/>
          <w:sz w:val="18"/>
          <w:szCs w:val="18"/>
        </w:rPr>
        <w:t>Тургеневка</w:t>
      </w:r>
      <w:proofErr w:type="spellEnd"/>
      <w:r>
        <w:rPr>
          <w:rFonts w:ascii="Courier New" w:hAnsi="Courier New" w:cs="Courier New"/>
          <w:sz w:val="18"/>
          <w:szCs w:val="18"/>
        </w:rPr>
        <w:t>» сельского поселения</w:t>
      </w:r>
      <w:r>
        <w:rPr>
          <w:rFonts w:ascii="Courier New" w:hAnsi="Courier New" w:cs="Courier New"/>
          <w:sz w:val="18"/>
          <w:szCs w:val="18"/>
        </w:rPr>
        <w:br/>
        <w:t>от 5 июля 2018 №22</w:t>
      </w:r>
    </w:p>
    <w:p w:rsidR="002A2421" w:rsidRPr="002A2421" w:rsidRDefault="002A2421" w:rsidP="002A2421">
      <w:pPr>
        <w:pStyle w:val="a4"/>
        <w:jc w:val="center"/>
        <w:rPr>
          <w:rFonts w:ascii="Arial" w:hAnsi="Arial" w:cs="Arial"/>
        </w:rPr>
      </w:pPr>
      <w:r w:rsidRPr="002A2421">
        <w:rPr>
          <w:rStyle w:val="a5"/>
          <w:rFonts w:ascii="Arial" w:hAnsi="Arial" w:cs="Arial"/>
        </w:rPr>
        <w:lastRenderedPageBreak/>
        <w:t>ПОРЯДОК</w:t>
      </w:r>
      <w:r w:rsidRPr="002A2421">
        <w:rPr>
          <w:rFonts w:ascii="Arial" w:hAnsi="Arial" w:cs="Arial"/>
        </w:rPr>
        <w:br/>
      </w:r>
      <w:r w:rsidRPr="002A2421">
        <w:rPr>
          <w:rStyle w:val="a5"/>
          <w:rFonts w:ascii="Arial" w:hAnsi="Arial" w:cs="Arial"/>
        </w:rPr>
        <w:t xml:space="preserve">составления, утверждения и ведения бюджетных смет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  <w:r w:rsidRPr="002A2421">
        <w:rPr>
          <w:rStyle w:val="a5"/>
          <w:rFonts w:ascii="Arial" w:hAnsi="Arial" w:cs="Arial"/>
        </w:rPr>
        <w:t xml:space="preserve"> сельского поселения</w:t>
      </w:r>
    </w:p>
    <w:p w:rsidR="002A2421" w:rsidRPr="002A2421" w:rsidRDefault="00CE74FD" w:rsidP="002A2421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I. Общие положения</w:t>
      </w:r>
    </w:p>
    <w:p w:rsidR="002A2421" w:rsidRPr="002A2421" w:rsidRDefault="002A2421" w:rsidP="00CE74FD">
      <w:pPr>
        <w:pStyle w:val="a4"/>
        <w:ind w:firstLine="709"/>
        <w:jc w:val="both"/>
        <w:rPr>
          <w:rFonts w:ascii="Arial" w:hAnsi="Arial" w:cs="Arial"/>
        </w:rPr>
      </w:pPr>
      <w:r w:rsidRPr="002A2421">
        <w:rPr>
          <w:rFonts w:ascii="Arial" w:hAnsi="Arial" w:cs="Arial"/>
        </w:rPr>
        <w:t>1. Настоящий Порядок составления, утверждени</w:t>
      </w:r>
      <w:r>
        <w:rPr>
          <w:rFonts w:ascii="Arial" w:hAnsi="Arial" w:cs="Arial"/>
        </w:rPr>
        <w:t xml:space="preserve">я и ведения бюджетных смет МО </w:t>
      </w:r>
      <w:r w:rsidR="00CE74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  <w:r w:rsidRPr="002A2421">
        <w:rPr>
          <w:rFonts w:ascii="Arial" w:hAnsi="Arial" w:cs="Arial"/>
        </w:rPr>
        <w:t xml:space="preserve"> сельского поселения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2A242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 xml:space="preserve"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</w:t>
      </w:r>
      <w:r w:rsidR="002A2315">
        <w:rPr>
          <w:rFonts w:ascii="Arial" w:hAnsi="Arial" w:cs="Arial"/>
        </w:rPr>
        <w:t>финансирование из бюджета МО «</w:t>
      </w:r>
      <w:proofErr w:type="spellStart"/>
      <w:r w:rsidR="002A2315">
        <w:rPr>
          <w:rFonts w:ascii="Arial" w:hAnsi="Arial" w:cs="Arial"/>
        </w:rPr>
        <w:t>Тургенеака</w:t>
      </w:r>
      <w:proofErr w:type="spellEnd"/>
      <w:r w:rsidR="002A2315">
        <w:rPr>
          <w:rFonts w:ascii="Arial" w:hAnsi="Arial" w:cs="Arial"/>
        </w:rPr>
        <w:t>»</w:t>
      </w:r>
      <w:r w:rsidRPr="002A2421">
        <w:rPr>
          <w:rFonts w:ascii="Arial" w:hAnsi="Arial" w:cs="Arial"/>
        </w:rPr>
        <w:t xml:space="preserve"> сельского поселения.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 w:rsidRPr="002A2421">
        <w:rPr>
          <w:rFonts w:ascii="Arial" w:hAnsi="Arial" w:cs="Arial"/>
        </w:rPr>
        <w:br/>
      </w:r>
      <w:r w:rsidR="00CE74FD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</w:t>
      </w:r>
      <w:r w:rsidR="00CE74FD">
        <w:rPr>
          <w:rFonts w:ascii="Arial" w:hAnsi="Arial" w:cs="Arial"/>
        </w:rPr>
        <w:t xml:space="preserve">  </w:t>
      </w:r>
      <w:r w:rsidRPr="002A2421">
        <w:rPr>
          <w:rFonts w:ascii="Arial" w:hAnsi="Arial" w:cs="Arial"/>
        </w:rPr>
        <w:t>4. Порядок составления, утверждения и ведения смет учреждений принимается в форме единого документа.</w:t>
      </w:r>
    </w:p>
    <w:p w:rsidR="002A2315" w:rsidRDefault="002A2421" w:rsidP="002A2315">
      <w:pPr>
        <w:pStyle w:val="a4"/>
        <w:jc w:val="center"/>
        <w:rPr>
          <w:rFonts w:ascii="Arial" w:hAnsi="Arial" w:cs="Arial"/>
        </w:rPr>
      </w:pPr>
      <w:r w:rsidRPr="002A2421">
        <w:rPr>
          <w:rFonts w:ascii="Arial" w:hAnsi="Arial" w:cs="Arial"/>
        </w:rPr>
        <w:t>II. Пор</w:t>
      </w:r>
      <w:r w:rsidR="002A2315">
        <w:rPr>
          <w:rFonts w:ascii="Arial" w:hAnsi="Arial" w:cs="Arial"/>
        </w:rPr>
        <w:t>ядок составления бюджетных смет</w:t>
      </w:r>
    </w:p>
    <w:p w:rsidR="002A2421" w:rsidRPr="002A2421" w:rsidRDefault="002A2421" w:rsidP="00CE74FD">
      <w:pPr>
        <w:pStyle w:val="a4"/>
        <w:ind w:firstLine="709"/>
        <w:jc w:val="both"/>
        <w:rPr>
          <w:rFonts w:ascii="Arial" w:hAnsi="Arial" w:cs="Arial"/>
        </w:rPr>
      </w:pPr>
      <w:r w:rsidRPr="002A2421">
        <w:rPr>
          <w:rFonts w:ascii="Arial" w:hAnsi="Arial" w:cs="Arial"/>
        </w:rPr>
        <w:t xml:space="preserve">5. Составлением сметы является установление объема и распределения направлений расходования средств </w:t>
      </w:r>
      <w:proofErr w:type="gramStart"/>
      <w:r w:rsidRPr="002A2421">
        <w:rPr>
          <w:rFonts w:ascii="Arial" w:hAnsi="Arial" w:cs="Arial"/>
        </w:rPr>
        <w:t>бюджета</w:t>
      </w:r>
      <w:proofErr w:type="gramEnd"/>
      <w:r w:rsidRPr="002A2421">
        <w:rPr>
          <w:rFonts w:ascii="Arial" w:hAnsi="Arial" w:cs="Arial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</w:t>
      </w:r>
      <w:r w:rsidR="002A2315">
        <w:rPr>
          <w:rFonts w:ascii="Arial" w:hAnsi="Arial" w:cs="Arial"/>
        </w:rPr>
        <w:t>редставляют администрацию МО «</w:t>
      </w:r>
      <w:proofErr w:type="spellStart"/>
      <w:r w:rsidR="002A2315">
        <w:rPr>
          <w:rFonts w:ascii="Arial" w:hAnsi="Arial" w:cs="Arial"/>
        </w:rPr>
        <w:t>Тургеневка</w:t>
      </w:r>
      <w:proofErr w:type="spellEnd"/>
      <w:r w:rsidR="002A2315">
        <w:rPr>
          <w:rFonts w:ascii="Arial" w:hAnsi="Arial" w:cs="Arial"/>
        </w:rPr>
        <w:t>»</w:t>
      </w:r>
      <w:r w:rsidRPr="002A2421">
        <w:rPr>
          <w:rFonts w:ascii="Arial" w:hAnsi="Arial" w:cs="Arial"/>
        </w:rPr>
        <w:t xml:space="preserve"> сельского поселения уточненную бюджетную смету.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 xml:space="preserve"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классификации операций сектора </w:t>
      </w:r>
      <w:r w:rsidRPr="002A2421">
        <w:rPr>
          <w:rFonts w:ascii="Arial" w:hAnsi="Arial" w:cs="Arial"/>
        </w:rPr>
        <w:lastRenderedPageBreak/>
        <w:t>государственного управления.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 </w:t>
      </w:r>
      <w:r w:rsidRPr="002A2421">
        <w:rPr>
          <w:rFonts w:ascii="Arial" w:hAnsi="Arial" w:cs="Arial"/>
        </w:rPr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 w:rsidRPr="002A2421">
        <w:rPr>
          <w:rFonts w:ascii="Arial" w:hAnsi="Arial" w:cs="Arial"/>
        </w:rPr>
        <w:br/>
      </w:r>
      <w:r w:rsidR="002A2315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2A2421" w:rsidRPr="002A2421" w:rsidRDefault="002A2421" w:rsidP="002A2421">
      <w:pPr>
        <w:pStyle w:val="a4"/>
        <w:jc w:val="center"/>
        <w:rPr>
          <w:rFonts w:ascii="Arial" w:hAnsi="Arial" w:cs="Arial"/>
        </w:rPr>
      </w:pPr>
      <w:r w:rsidRPr="002A2421">
        <w:rPr>
          <w:rFonts w:ascii="Arial" w:hAnsi="Arial" w:cs="Arial"/>
        </w:rPr>
        <w:t>III. Порядок утверждения бюджетной сметы</w:t>
      </w:r>
      <w:r w:rsidRPr="002A2421">
        <w:rPr>
          <w:rFonts w:ascii="Arial" w:hAnsi="Arial" w:cs="Arial"/>
        </w:rPr>
        <w:br/>
      </w:r>
    </w:p>
    <w:p w:rsidR="002A2421" w:rsidRPr="002A2421" w:rsidRDefault="002A2421" w:rsidP="002A2315">
      <w:pPr>
        <w:pStyle w:val="a4"/>
        <w:ind w:firstLine="709"/>
        <w:jc w:val="both"/>
        <w:rPr>
          <w:rFonts w:ascii="Arial" w:hAnsi="Arial" w:cs="Arial"/>
        </w:rPr>
      </w:pPr>
      <w:r w:rsidRPr="002A2421">
        <w:rPr>
          <w:rFonts w:ascii="Arial" w:hAnsi="Arial" w:cs="Arial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гербовой печатью.</w:t>
      </w:r>
      <w:r w:rsidRPr="002A2421">
        <w:rPr>
          <w:rFonts w:ascii="Arial" w:hAnsi="Arial" w:cs="Arial"/>
        </w:rPr>
        <w:br/>
        <w:t>Смета составляется в двух экземплярах.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 xml:space="preserve">14. Руководитель главного распорядителя (распорядителя) средств бюджета поселения вправе в установленном им порядке ограничить предоставленное право </w:t>
      </w:r>
      <w:r w:rsidRPr="002A2421">
        <w:rPr>
          <w:rFonts w:ascii="Arial" w:hAnsi="Arial" w:cs="Arial"/>
        </w:rPr>
        <w:lastRenderedPageBreak/>
        <w:t>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2A2421" w:rsidRPr="002A2421" w:rsidRDefault="002A2421" w:rsidP="002A2421">
      <w:pPr>
        <w:pStyle w:val="a4"/>
        <w:jc w:val="center"/>
        <w:rPr>
          <w:rFonts w:ascii="Arial" w:hAnsi="Arial" w:cs="Arial"/>
        </w:rPr>
      </w:pPr>
      <w:r w:rsidRPr="002A2421">
        <w:rPr>
          <w:rFonts w:ascii="Arial" w:hAnsi="Arial" w:cs="Arial"/>
        </w:rPr>
        <w:t>IV. Ведение бюджетной сметы</w:t>
      </w:r>
      <w:r w:rsidRPr="002A2421">
        <w:rPr>
          <w:rFonts w:ascii="Arial" w:hAnsi="Arial" w:cs="Arial"/>
        </w:rPr>
        <w:br/>
      </w:r>
    </w:p>
    <w:p w:rsidR="002A2421" w:rsidRPr="002A2421" w:rsidRDefault="002A2421" w:rsidP="00360FF7">
      <w:pPr>
        <w:pStyle w:val="a4"/>
        <w:ind w:firstLine="709"/>
        <w:jc w:val="both"/>
        <w:rPr>
          <w:rFonts w:ascii="Arial" w:hAnsi="Arial" w:cs="Arial"/>
        </w:rPr>
      </w:pPr>
      <w:r w:rsidRPr="002A2421">
        <w:rPr>
          <w:rFonts w:ascii="Arial" w:hAnsi="Arial" w:cs="Arial"/>
        </w:rPr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 </w:t>
      </w:r>
      <w:r w:rsidRPr="002A2421">
        <w:rPr>
          <w:rFonts w:ascii="Arial" w:hAnsi="Arial" w:cs="Arial"/>
        </w:rPr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2A2421">
        <w:rPr>
          <w:rFonts w:ascii="Arial" w:hAnsi="Arial" w:cs="Arial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2A2421">
        <w:rPr>
          <w:rFonts w:ascii="Arial" w:hAnsi="Arial" w:cs="Arial"/>
        </w:rPr>
        <w:br/>
        <w:t xml:space="preserve">- </w:t>
      </w:r>
      <w:proofErr w:type="gramStart"/>
      <w:r w:rsidRPr="002A2421">
        <w:rPr>
          <w:rFonts w:ascii="Arial" w:hAnsi="Arial" w:cs="Arial"/>
        </w:rPr>
        <w:t>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2A2421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proofErr w:type="gramEnd"/>
      <w:r w:rsidRPr="002A2421">
        <w:rPr>
          <w:rFonts w:ascii="Arial" w:hAnsi="Arial" w:cs="Arial"/>
        </w:rPr>
        <w:br/>
        <w:t xml:space="preserve">- </w:t>
      </w:r>
      <w:proofErr w:type="gramStart"/>
      <w:r w:rsidRPr="002A2421">
        <w:rPr>
          <w:rFonts w:ascii="Arial" w:hAnsi="Arial" w:cs="Arial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2A2421">
        <w:rPr>
          <w:rFonts w:ascii="Arial" w:hAnsi="Arial" w:cs="Arial"/>
        </w:rPr>
        <w:br/>
        <w:t xml:space="preserve">- изменяющих распределение сметных назначений по дополнительным кодам аналитических показателей, установленным в соответствии с пунктом 9 настоящих </w:t>
      </w:r>
      <w:r w:rsidR="00360FF7">
        <w:rPr>
          <w:rFonts w:ascii="Arial" w:hAnsi="Arial" w:cs="Arial"/>
        </w:rPr>
        <w:t xml:space="preserve">                     </w:t>
      </w:r>
      <w:r w:rsidR="00CE74FD">
        <w:rPr>
          <w:rFonts w:ascii="Arial" w:hAnsi="Arial" w:cs="Arial"/>
        </w:rPr>
        <w:t xml:space="preserve">      </w:t>
      </w:r>
      <w:r w:rsidRPr="002A2421">
        <w:rPr>
          <w:rFonts w:ascii="Arial" w:hAnsi="Arial" w:cs="Arial"/>
        </w:rPr>
        <w:t>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</w:t>
      </w:r>
      <w:r w:rsidRPr="002A2421">
        <w:rPr>
          <w:rFonts w:ascii="Arial" w:hAnsi="Arial" w:cs="Arial"/>
        </w:rPr>
        <w:t>16.</w:t>
      </w:r>
      <w:proofErr w:type="gramEnd"/>
      <w:r w:rsidRPr="002A2421">
        <w:rPr>
          <w:rFonts w:ascii="Arial" w:hAnsi="Arial" w:cs="Arial"/>
        </w:rPr>
        <w:t xml:space="preserve"> Внесение изменений в смету, требующее изменения </w:t>
      </w:r>
      <w:proofErr w:type="gramStart"/>
      <w:r w:rsidRPr="002A2421">
        <w:rPr>
          <w:rFonts w:ascii="Arial" w:hAnsi="Arial" w:cs="Arial"/>
        </w:rPr>
        <w:t>показателей бюджетной росписи главного распорядителя средств бюджета</w:t>
      </w:r>
      <w:proofErr w:type="gramEnd"/>
      <w:r w:rsidRPr="002A2421">
        <w:rPr>
          <w:rFonts w:ascii="Arial" w:hAnsi="Arial" w:cs="Arial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</w:t>
      </w:r>
      <w:r w:rsidRPr="002A2421">
        <w:rPr>
          <w:rFonts w:ascii="Arial" w:hAnsi="Arial" w:cs="Arial"/>
        </w:rPr>
        <w:t xml:space="preserve"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</w:t>
      </w:r>
      <w:r w:rsidR="00360FF7">
        <w:rPr>
          <w:rFonts w:ascii="Arial" w:hAnsi="Arial" w:cs="Arial"/>
        </w:rPr>
        <w:t>МО «</w:t>
      </w:r>
      <w:proofErr w:type="spellStart"/>
      <w:r w:rsidR="00360FF7">
        <w:rPr>
          <w:rFonts w:ascii="Arial" w:hAnsi="Arial" w:cs="Arial"/>
        </w:rPr>
        <w:t>Тургеневка</w:t>
      </w:r>
      <w:proofErr w:type="spellEnd"/>
      <w:r w:rsidR="00360FF7">
        <w:rPr>
          <w:rFonts w:ascii="Arial" w:hAnsi="Arial" w:cs="Arial"/>
        </w:rPr>
        <w:t>»</w:t>
      </w:r>
      <w:r w:rsidRPr="002A2421">
        <w:rPr>
          <w:rFonts w:ascii="Arial" w:hAnsi="Arial" w:cs="Arial"/>
        </w:rPr>
        <w:t xml:space="preserve"> сельского поселения предложения (заявку) на изменение бюджетных ассигнований по форме согласно Приложению №3 к настоящему Порядку.</w:t>
      </w:r>
      <w:r w:rsidRPr="002A2421">
        <w:rPr>
          <w:rFonts w:ascii="Arial" w:hAnsi="Arial" w:cs="Arial"/>
        </w:rPr>
        <w:br/>
      </w:r>
      <w:r w:rsidR="00360FF7">
        <w:rPr>
          <w:rFonts w:ascii="Arial" w:hAnsi="Arial" w:cs="Arial"/>
        </w:rPr>
        <w:t xml:space="preserve">         </w:t>
      </w:r>
      <w:r w:rsidRPr="002A2421">
        <w:rPr>
          <w:rFonts w:ascii="Arial" w:hAnsi="Arial" w:cs="Arial"/>
        </w:rPr>
        <w:t>Предложения по внесению изменений в утвержденные сметы могут быть представлены учреждениями в следующие сроки:</w:t>
      </w:r>
      <w:r w:rsidRPr="002A2421">
        <w:rPr>
          <w:rFonts w:ascii="Arial" w:hAnsi="Arial" w:cs="Arial"/>
        </w:rPr>
        <w:br/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 w:rsidRPr="002A2421">
        <w:rPr>
          <w:rFonts w:ascii="Arial" w:hAnsi="Arial" w:cs="Arial"/>
        </w:rPr>
        <w:br/>
        <w:t xml:space="preserve">б) до 15 ноября текущего финансового года – для перераспределения расходов по </w:t>
      </w:r>
      <w:r w:rsidRPr="002A2421">
        <w:rPr>
          <w:rFonts w:ascii="Arial" w:hAnsi="Arial" w:cs="Arial"/>
        </w:rPr>
        <w:lastRenderedPageBreak/>
        <w:t>кодам статей и подстатей КОСГУ.</w:t>
      </w:r>
      <w:r w:rsidRPr="002A2421">
        <w:rPr>
          <w:rFonts w:ascii="Arial" w:hAnsi="Arial" w:cs="Arial"/>
        </w:rPr>
        <w:br/>
        <w:t xml:space="preserve">18. Предложения, поступившие в администрацию </w:t>
      </w:r>
      <w:r w:rsidR="004644A9">
        <w:rPr>
          <w:rFonts w:ascii="Arial" w:hAnsi="Arial" w:cs="Arial"/>
        </w:rPr>
        <w:t>МО «</w:t>
      </w:r>
      <w:proofErr w:type="spellStart"/>
      <w:r w:rsidR="004644A9">
        <w:rPr>
          <w:rFonts w:ascii="Arial" w:hAnsi="Arial" w:cs="Arial"/>
        </w:rPr>
        <w:t>Тургеневка</w:t>
      </w:r>
      <w:proofErr w:type="spellEnd"/>
      <w:r w:rsidR="004644A9">
        <w:rPr>
          <w:rFonts w:ascii="Arial" w:hAnsi="Arial" w:cs="Arial"/>
        </w:rPr>
        <w:t>»</w:t>
      </w:r>
      <w:r w:rsidR="004644A9" w:rsidRPr="002A2421">
        <w:rPr>
          <w:rFonts w:ascii="Arial" w:hAnsi="Arial" w:cs="Arial"/>
        </w:rPr>
        <w:t xml:space="preserve"> </w:t>
      </w:r>
      <w:r w:rsidRPr="002A2421">
        <w:rPr>
          <w:rFonts w:ascii="Arial" w:hAnsi="Arial" w:cs="Arial"/>
        </w:rPr>
        <w:t xml:space="preserve">сельского поселения после указанных сроков, рассмотрению не подлежат. </w:t>
      </w:r>
      <w:r w:rsidRPr="002A2421">
        <w:rPr>
          <w:rFonts w:ascii="Arial" w:hAnsi="Arial" w:cs="Arial"/>
        </w:rPr>
        <w:br/>
        <w:t xml:space="preserve">19. </w:t>
      </w:r>
      <w:proofErr w:type="gramStart"/>
      <w:r w:rsidRPr="002A2421">
        <w:rPr>
          <w:rFonts w:ascii="Arial" w:hAnsi="Arial" w:cs="Arial"/>
        </w:rPr>
        <w:t>Письменное обращение с предложениями о внесении изменений в обязательном порядке должно содержать:</w:t>
      </w:r>
      <w:r w:rsidRPr="002A2421">
        <w:rPr>
          <w:rFonts w:ascii="Arial" w:hAnsi="Arial" w:cs="Arial"/>
        </w:rPr>
        <w:br/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приведением необходимых расчетов;</w:t>
      </w:r>
      <w:proofErr w:type="gramEnd"/>
      <w:r w:rsidRPr="002A2421">
        <w:rPr>
          <w:rFonts w:ascii="Arial" w:hAnsi="Arial" w:cs="Arial"/>
        </w:rPr>
        <w:br/>
        <w:t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 w:rsidRPr="002A2421">
        <w:rPr>
          <w:rFonts w:ascii="Arial" w:hAnsi="Arial" w:cs="Arial"/>
        </w:rPr>
        <w:br/>
      </w:r>
      <w:r w:rsidR="004644A9">
        <w:rPr>
          <w:rFonts w:ascii="Arial" w:hAnsi="Arial" w:cs="Arial"/>
        </w:rPr>
        <w:t xml:space="preserve">         </w:t>
      </w:r>
      <w:r w:rsidRPr="002A2421">
        <w:rPr>
          <w:rFonts w:ascii="Arial" w:hAnsi="Arial" w:cs="Arial"/>
        </w:rPr>
        <w:t>20. Если при операции отзыва бюджетных сре</w:t>
      </w:r>
      <w:proofErr w:type="gramStart"/>
      <w:r w:rsidRPr="002A2421">
        <w:rPr>
          <w:rFonts w:ascii="Arial" w:hAnsi="Arial" w:cs="Arial"/>
        </w:rPr>
        <w:t>дств с л</w:t>
      </w:r>
      <w:proofErr w:type="gramEnd"/>
      <w:r w:rsidRPr="002A2421">
        <w:rPr>
          <w:rFonts w:ascii="Arial" w:hAnsi="Arial" w:cs="Arial"/>
        </w:rPr>
        <w:t xml:space="preserve">ицевого счета учреждения наличие остатка средств Федеральным казначейством не подтверждается, администрация </w:t>
      </w:r>
      <w:r w:rsidR="004644A9">
        <w:rPr>
          <w:rFonts w:ascii="Arial" w:hAnsi="Arial" w:cs="Arial"/>
        </w:rPr>
        <w:t>МО «</w:t>
      </w:r>
      <w:proofErr w:type="spellStart"/>
      <w:r w:rsidR="004644A9">
        <w:rPr>
          <w:rFonts w:ascii="Arial" w:hAnsi="Arial" w:cs="Arial"/>
        </w:rPr>
        <w:t>Тургеневка</w:t>
      </w:r>
      <w:proofErr w:type="spellEnd"/>
      <w:r w:rsidR="004644A9">
        <w:rPr>
          <w:rFonts w:ascii="Arial" w:hAnsi="Arial" w:cs="Arial"/>
        </w:rPr>
        <w:t>»</w:t>
      </w:r>
      <w:r w:rsidR="004644A9" w:rsidRPr="002A2421">
        <w:rPr>
          <w:rFonts w:ascii="Arial" w:hAnsi="Arial" w:cs="Arial"/>
        </w:rPr>
        <w:t xml:space="preserve"> </w:t>
      </w:r>
      <w:r w:rsidRPr="002A2421">
        <w:rPr>
          <w:rFonts w:ascii="Arial" w:hAnsi="Arial" w:cs="Arial"/>
        </w:rPr>
        <w:t xml:space="preserve"> сельского поселения оставляет за собой право заявку учреждения оставить без исполнения.</w:t>
      </w:r>
      <w:r w:rsidRPr="002A2421">
        <w:rPr>
          <w:rFonts w:ascii="Arial" w:hAnsi="Arial" w:cs="Arial"/>
        </w:rPr>
        <w:br/>
      </w:r>
      <w:r w:rsidR="004644A9">
        <w:rPr>
          <w:rFonts w:ascii="Arial" w:hAnsi="Arial" w:cs="Arial"/>
        </w:rPr>
        <w:t xml:space="preserve">        </w:t>
      </w:r>
      <w:r w:rsidRPr="002A2421">
        <w:rPr>
          <w:rFonts w:ascii="Arial" w:hAnsi="Arial" w:cs="Arial"/>
        </w:rPr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 w:rsidRPr="002A2421">
        <w:rPr>
          <w:rFonts w:ascii="Arial" w:hAnsi="Arial" w:cs="Arial"/>
        </w:rPr>
        <w:br/>
      </w:r>
      <w:r w:rsidR="004644A9">
        <w:rPr>
          <w:rFonts w:ascii="Arial" w:hAnsi="Arial" w:cs="Arial"/>
        </w:rPr>
        <w:t xml:space="preserve">        </w:t>
      </w:r>
      <w:r w:rsidRPr="002A2421">
        <w:rPr>
          <w:rFonts w:ascii="Arial" w:hAnsi="Arial" w:cs="Arial"/>
        </w:rPr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 w:rsidRPr="002A2421">
        <w:rPr>
          <w:rFonts w:ascii="Arial" w:hAnsi="Arial" w:cs="Arial"/>
        </w:rPr>
        <w:br/>
      </w:r>
      <w:r w:rsidR="004644A9">
        <w:rPr>
          <w:rFonts w:ascii="Arial" w:hAnsi="Arial" w:cs="Arial"/>
        </w:rPr>
        <w:t xml:space="preserve">        </w:t>
      </w:r>
      <w:r w:rsidRPr="002A2421">
        <w:rPr>
          <w:rFonts w:ascii="Arial" w:hAnsi="Arial" w:cs="Arial"/>
        </w:rPr>
        <w:t xml:space="preserve"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</w:t>
      </w:r>
      <w:r w:rsidR="004644A9">
        <w:rPr>
          <w:rFonts w:ascii="Arial" w:hAnsi="Arial" w:cs="Arial"/>
        </w:rPr>
        <w:t>МО «</w:t>
      </w:r>
      <w:proofErr w:type="spellStart"/>
      <w:r w:rsidR="004644A9">
        <w:rPr>
          <w:rFonts w:ascii="Arial" w:hAnsi="Arial" w:cs="Arial"/>
        </w:rPr>
        <w:t>Тургеневка</w:t>
      </w:r>
      <w:proofErr w:type="spellEnd"/>
      <w:r w:rsidR="004644A9">
        <w:rPr>
          <w:rFonts w:ascii="Arial" w:hAnsi="Arial" w:cs="Arial"/>
        </w:rPr>
        <w:t>»</w:t>
      </w:r>
      <w:r w:rsidR="004644A9" w:rsidRPr="002A2421">
        <w:rPr>
          <w:rFonts w:ascii="Arial" w:hAnsi="Arial" w:cs="Arial"/>
        </w:rPr>
        <w:t xml:space="preserve"> </w:t>
      </w:r>
      <w:r w:rsidRPr="002A2421">
        <w:rPr>
          <w:rFonts w:ascii="Arial" w:hAnsi="Arial" w:cs="Arial"/>
        </w:rPr>
        <w:t xml:space="preserve"> сельского поселения смету по форме согласно Приложению №1 с примечанием (</w:t>
      </w:r>
      <w:proofErr w:type="gramStart"/>
      <w:r w:rsidRPr="002A2421">
        <w:rPr>
          <w:rFonts w:ascii="Arial" w:hAnsi="Arial" w:cs="Arial"/>
        </w:rPr>
        <w:t>уточненная</w:t>
      </w:r>
      <w:proofErr w:type="gramEnd"/>
      <w:r w:rsidRPr="002A2421">
        <w:rPr>
          <w:rFonts w:ascii="Arial" w:hAnsi="Arial" w:cs="Arial"/>
        </w:rPr>
        <w:t>).</w:t>
      </w:r>
      <w:r w:rsidRPr="002A2421">
        <w:rPr>
          <w:rFonts w:ascii="Arial" w:hAnsi="Arial" w:cs="Arial"/>
        </w:rPr>
        <w:br/>
      </w:r>
      <w:r w:rsidR="00CE74FD">
        <w:rPr>
          <w:rFonts w:ascii="Arial" w:hAnsi="Arial" w:cs="Arial"/>
        </w:rPr>
        <w:t xml:space="preserve">        </w:t>
      </w:r>
      <w:r w:rsidRPr="002A2421">
        <w:rPr>
          <w:rFonts w:ascii="Arial" w:hAnsi="Arial" w:cs="Arial"/>
        </w:rPr>
        <w:t>24. Утверждение измененной сметы осуществляется в соответствии с настоящим Порядком.</w:t>
      </w:r>
    </w:p>
    <w:p w:rsidR="002A2421" w:rsidRPr="002A2421" w:rsidRDefault="002A2421" w:rsidP="002A2421">
      <w:pPr>
        <w:pStyle w:val="ConsPlusNormal"/>
        <w:jc w:val="both"/>
        <w:rPr>
          <w:sz w:val="24"/>
          <w:szCs w:val="24"/>
        </w:rPr>
      </w:pPr>
    </w:p>
    <w:p w:rsidR="002A2421" w:rsidRPr="002A2421" w:rsidRDefault="002A2421" w:rsidP="002A2421">
      <w:pPr>
        <w:rPr>
          <w:rFonts w:ascii="Arial" w:hAnsi="Arial" w:cs="Arial"/>
        </w:rPr>
      </w:pPr>
    </w:p>
    <w:p w:rsidR="00586321" w:rsidRPr="002A2421" w:rsidRDefault="00586321" w:rsidP="002A2421">
      <w:pPr>
        <w:jc w:val="center"/>
        <w:rPr>
          <w:rFonts w:ascii="Arial" w:hAnsi="Arial" w:cs="Arial"/>
        </w:rPr>
      </w:pPr>
    </w:p>
    <w:sectPr w:rsidR="00586321" w:rsidRPr="002A24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A79F1"/>
    <w:rsid w:val="001304FA"/>
    <w:rsid w:val="00162C32"/>
    <w:rsid w:val="00191E5D"/>
    <w:rsid w:val="00196B53"/>
    <w:rsid w:val="001E0571"/>
    <w:rsid w:val="001E225C"/>
    <w:rsid w:val="002A2315"/>
    <w:rsid w:val="002A2421"/>
    <w:rsid w:val="002F44E5"/>
    <w:rsid w:val="00360FF7"/>
    <w:rsid w:val="003C037F"/>
    <w:rsid w:val="004644A9"/>
    <w:rsid w:val="00567925"/>
    <w:rsid w:val="00586321"/>
    <w:rsid w:val="005F7F34"/>
    <w:rsid w:val="00655512"/>
    <w:rsid w:val="008B2BF3"/>
    <w:rsid w:val="008F0A7C"/>
    <w:rsid w:val="009B7684"/>
    <w:rsid w:val="00A16554"/>
    <w:rsid w:val="00BA6CAB"/>
    <w:rsid w:val="00CE74FD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2A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A2421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2A2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AE40-DFCC-45E6-95FB-536AD9F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2018-07-09T01:35:00Z</cp:lastPrinted>
  <dcterms:created xsi:type="dcterms:W3CDTF">2018-02-20T06:21:00Z</dcterms:created>
  <dcterms:modified xsi:type="dcterms:W3CDTF">2018-07-09T01:35:00Z</dcterms:modified>
</cp:coreProperties>
</file>