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5C" w:rsidRDefault="0018165C" w:rsidP="0018165C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65C" w:rsidRDefault="0018165C" w:rsidP="0018165C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10.02.2022г. №17</w:t>
      </w:r>
    </w:p>
    <w:p w:rsidR="0018165C" w:rsidRDefault="0018165C" w:rsidP="001816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8165C" w:rsidRDefault="0018165C" w:rsidP="001816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8165C" w:rsidRDefault="0018165C" w:rsidP="001816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18165C" w:rsidRDefault="0018165C" w:rsidP="001816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18165C" w:rsidRDefault="0018165C" w:rsidP="001816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8165C" w:rsidRDefault="0018165C" w:rsidP="0018165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8165C" w:rsidRPr="007D43CC" w:rsidRDefault="0018165C" w:rsidP="0018165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8165C" w:rsidRDefault="0018165C" w:rsidP="0018165C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18165C" w:rsidRPr="00A33E21" w:rsidRDefault="0018165C" w:rsidP="0018165C">
      <w:pPr>
        <w:jc w:val="center"/>
        <w:rPr>
          <w:rFonts w:ascii="Arial" w:hAnsi="Arial" w:cs="Arial"/>
          <w:b/>
        </w:rPr>
      </w:pPr>
    </w:p>
    <w:p w:rsidR="0018165C" w:rsidRPr="006E573B" w:rsidRDefault="0018165C" w:rsidP="0018165C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 xml:space="preserve">Руководствуясь ст.6 п.22 Устава МО «Тургеневка» и с целью приведения в соответствие адреса объектов недвижимости, на основании заявления </w:t>
      </w:r>
      <w:proofErr w:type="spellStart"/>
      <w:r>
        <w:rPr>
          <w:rFonts w:ascii="Arial" w:eastAsia="Calibri" w:hAnsi="Arial" w:cs="Arial"/>
        </w:rPr>
        <w:t>Еликова</w:t>
      </w:r>
      <w:proofErr w:type="spellEnd"/>
      <w:r>
        <w:rPr>
          <w:rFonts w:ascii="Arial" w:eastAsia="Calibri" w:hAnsi="Arial" w:cs="Arial"/>
        </w:rPr>
        <w:t xml:space="preserve"> Александра Витальевича</w:t>
      </w:r>
    </w:p>
    <w:p w:rsidR="0018165C" w:rsidRPr="006E573B" w:rsidRDefault="0018165C" w:rsidP="0018165C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 xml:space="preserve">В результате раздела </w:t>
      </w:r>
      <w:r>
        <w:rPr>
          <w:rFonts w:ascii="Arial" w:eastAsia="Calibri" w:hAnsi="Arial" w:cs="Arial"/>
        </w:rPr>
        <w:t>земельного участка площадью 5658</w:t>
      </w:r>
      <w:r w:rsidR="00B71A7E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кв.м. с кадастровым номером 85:02:11</w:t>
      </w:r>
      <w:r>
        <w:rPr>
          <w:rFonts w:ascii="Arial" w:eastAsia="Calibri" w:hAnsi="Arial" w:cs="Arial"/>
        </w:rPr>
        <w:t>0101:743</w:t>
      </w:r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 w:rsidR="00B71A7E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hAnsi="Arial" w:cs="Arial"/>
        </w:rPr>
        <w:t>,</w:t>
      </w:r>
      <w:r>
        <w:rPr>
          <w:rFonts w:ascii="Arial" w:eastAsia="Calibri" w:hAnsi="Arial" w:cs="Arial"/>
        </w:rPr>
        <w:t xml:space="preserve"> 47А.</w:t>
      </w:r>
    </w:p>
    <w:p w:rsidR="0018165C" w:rsidRPr="006E573B" w:rsidRDefault="0018165C" w:rsidP="0018165C">
      <w:pPr>
        <w:ind w:firstLine="709"/>
        <w:jc w:val="both"/>
        <w:rPr>
          <w:rFonts w:ascii="Arial" w:hAnsi="Arial" w:cs="Arial"/>
        </w:rPr>
      </w:pPr>
    </w:p>
    <w:p w:rsidR="0018165C" w:rsidRPr="00CB2B64" w:rsidRDefault="0018165C" w:rsidP="0018165C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18165C" w:rsidRPr="00A33E21" w:rsidRDefault="0018165C" w:rsidP="0018165C">
      <w:pPr>
        <w:ind w:firstLine="709"/>
        <w:jc w:val="both"/>
        <w:rPr>
          <w:rFonts w:ascii="Arial" w:hAnsi="Arial" w:cs="Arial"/>
        </w:rPr>
      </w:pPr>
    </w:p>
    <w:p w:rsidR="0018165C" w:rsidRPr="006E573B" w:rsidRDefault="0018165C" w:rsidP="0018165C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 Присвоить адрес земельному участку</w:t>
      </w:r>
      <w:r w:rsidRPr="006E573B">
        <w:rPr>
          <w:rFonts w:ascii="Arial" w:eastAsia="Calibri" w:hAnsi="Arial" w:cs="Arial"/>
        </w:rPr>
        <w:t xml:space="preserve"> с када</w:t>
      </w:r>
      <w:r>
        <w:rPr>
          <w:rFonts w:ascii="Arial" w:eastAsia="Calibri" w:hAnsi="Arial" w:cs="Arial"/>
        </w:rPr>
        <w:t>стровым номером 85:02:110101:ЗУ5</w:t>
      </w:r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</w:t>
      </w:r>
      <w:r w:rsidR="00B71A7E">
        <w:rPr>
          <w:rFonts w:ascii="Arial" w:eastAsia="Calibri" w:hAnsi="Arial" w:cs="Arial"/>
        </w:rPr>
        <w:t xml:space="preserve">         </w:t>
      </w:r>
      <w:r w:rsidRPr="006E573B">
        <w:rPr>
          <w:rFonts w:ascii="Arial" w:eastAsia="Calibri" w:hAnsi="Arial" w:cs="Arial"/>
        </w:rPr>
        <w:t>ул.</w:t>
      </w:r>
      <w:r w:rsidR="00B71A7E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eastAsia="Calibri" w:hAnsi="Arial" w:cs="Arial"/>
        </w:rPr>
        <w:t>, 47А.</w:t>
      </w:r>
    </w:p>
    <w:p w:rsidR="0018165C" w:rsidRDefault="0018165C" w:rsidP="0018165C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  Присвоить адрес земельному участку</w:t>
      </w:r>
      <w:r w:rsidRPr="006E573B">
        <w:rPr>
          <w:rFonts w:ascii="Arial" w:eastAsia="Calibri" w:hAnsi="Arial" w:cs="Arial"/>
        </w:rPr>
        <w:t xml:space="preserve"> с кадастровым </w:t>
      </w:r>
      <w:r>
        <w:rPr>
          <w:rFonts w:ascii="Arial" w:eastAsia="Calibri" w:hAnsi="Arial" w:cs="Arial"/>
        </w:rPr>
        <w:t>номером    85:02:110101:ЗУ</w:t>
      </w:r>
      <w:proofErr w:type="gramStart"/>
      <w:r>
        <w:rPr>
          <w:rFonts w:ascii="Arial" w:eastAsia="Calibri" w:hAnsi="Arial" w:cs="Arial"/>
        </w:rPr>
        <w:t>1</w:t>
      </w:r>
      <w:proofErr w:type="gramEnd"/>
      <w:r w:rsidR="00B71A7E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 xml:space="preserve">- Иркутская область, Баяндаевский район, с. Тургеневка, </w:t>
      </w:r>
      <w:r w:rsidR="00B71A7E">
        <w:rPr>
          <w:rFonts w:ascii="Arial" w:eastAsia="Calibri" w:hAnsi="Arial" w:cs="Arial"/>
        </w:rPr>
        <w:t xml:space="preserve">          </w:t>
      </w:r>
      <w:r w:rsidRPr="006E573B">
        <w:rPr>
          <w:rFonts w:ascii="Arial" w:eastAsia="Calibri" w:hAnsi="Arial" w:cs="Arial"/>
        </w:rPr>
        <w:t>ул.</w:t>
      </w:r>
      <w:r w:rsidR="00B71A7E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eastAsia="Calibri" w:hAnsi="Arial" w:cs="Arial"/>
        </w:rPr>
        <w:t>, 47Б.</w:t>
      </w:r>
    </w:p>
    <w:p w:rsidR="0018165C" w:rsidRDefault="0018165C" w:rsidP="0018165C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 Присвоить адрес  земельному участку</w:t>
      </w:r>
      <w:r w:rsidRPr="006E573B">
        <w:rPr>
          <w:rFonts w:ascii="Arial" w:eastAsia="Calibri" w:hAnsi="Arial" w:cs="Arial"/>
        </w:rPr>
        <w:t xml:space="preserve"> с кадастровым </w:t>
      </w:r>
      <w:r>
        <w:rPr>
          <w:rFonts w:ascii="Arial" w:eastAsia="Calibri" w:hAnsi="Arial" w:cs="Arial"/>
        </w:rPr>
        <w:t>номером    85:02:110101:ЗУ</w:t>
      </w:r>
      <w:proofErr w:type="gramStart"/>
      <w:r>
        <w:rPr>
          <w:rFonts w:ascii="Arial" w:eastAsia="Calibri" w:hAnsi="Arial" w:cs="Arial"/>
        </w:rPr>
        <w:t>4</w:t>
      </w:r>
      <w:proofErr w:type="gramEnd"/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</w:t>
      </w:r>
      <w:r w:rsidR="00B71A7E">
        <w:rPr>
          <w:rFonts w:ascii="Arial" w:eastAsia="Calibri" w:hAnsi="Arial" w:cs="Arial"/>
        </w:rPr>
        <w:t xml:space="preserve">         </w:t>
      </w:r>
      <w:r w:rsidRPr="006E573B">
        <w:rPr>
          <w:rFonts w:ascii="Arial" w:eastAsia="Calibri" w:hAnsi="Arial" w:cs="Arial"/>
        </w:rPr>
        <w:t>ул.</w:t>
      </w:r>
      <w:r w:rsidR="00B71A7E"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eastAsia="Calibri" w:hAnsi="Arial" w:cs="Arial"/>
        </w:rPr>
        <w:t>, 47В.</w:t>
      </w:r>
    </w:p>
    <w:p w:rsidR="0018165C" w:rsidRPr="002902D3" w:rsidRDefault="0018165C" w:rsidP="0018165C">
      <w:pPr>
        <w:pStyle w:val="a3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Присвоить адрес земельному участку </w:t>
      </w:r>
      <w:r w:rsidRPr="002902D3">
        <w:rPr>
          <w:rFonts w:ascii="Arial" w:eastAsia="Calibri" w:hAnsi="Arial" w:cs="Arial"/>
        </w:rPr>
        <w:t>с кадастровым номером    85:02:110</w:t>
      </w:r>
      <w:r>
        <w:rPr>
          <w:rFonts w:ascii="Arial" w:eastAsia="Calibri" w:hAnsi="Arial" w:cs="Arial"/>
        </w:rPr>
        <w:t>101:ЗУ3</w:t>
      </w:r>
      <w:r w:rsidRPr="002902D3">
        <w:rPr>
          <w:rFonts w:ascii="Arial" w:eastAsia="Calibri" w:hAnsi="Arial" w:cs="Arial"/>
        </w:rPr>
        <w:t xml:space="preserve"> - Иркутская область, Баяндаевский район,</w:t>
      </w:r>
      <w:r>
        <w:rPr>
          <w:rFonts w:ascii="Arial" w:eastAsia="Calibri" w:hAnsi="Arial" w:cs="Arial"/>
        </w:rPr>
        <w:t xml:space="preserve"> с. Тургеневка, </w:t>
      </w:r>
      <w:r w:rsidR="00B71A7E">
        <w:rPr>
          <w:rFonts w:ascii="Arial" w:eastAsia="Calibri" w:hAnsi="Arial" w:cs="Arial"/>
        </w:rPr>
        <w:t xml:space="preserve">         </w:t>
      </w:r>
      <w:r>
        <w:rPr>
          <w:rFonts w:ascii="Arial" w:eastAsia="Calibri" w:hAnsi="Arial" w:cs="Arial"/>
        </w:rPr>
        <w:t>ул. Школьная, 47Г</w:t>
      </w:r>
      <w:r w:rsidRPr="002902D3">
        <w:rPr>
          <w:rFonts w:ascii="Arial" w:eastAsia="Calibri" w:hAnsi="Arial" w:cs="Arial"/>
        </w:rPr>
        <w:t>.</w:t>
      </w:r>
    </w:p>
    <w:p w:rsidR="0018165C" w:rsidRPr="002902D3" w:rsidRDefault="0018165C" w:rsidP="0018165C">
      <w:pPr>
        <w:pStyle w:val="a3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</w:rPr>
      </w:pPr>
      <w:r w:rsidRPr="002902D3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земельному участку </w:t>
      </w:r>
      <w:r w:rsidRPr="002902D3">
        <w:rPr>
          <w:rFonts w:ascii="Arial" w:eastAsia="Calibri" w:hAnsi="Arial" w:cs="Arial"/>
        </w:rPr>
        <w:t>с кадастровым номером    85:02:110</w:t>
      </w:r>
      <w:r>
        <w:rPr>
          <w:rFonts w:ascii="Arial" w:eastAsia="Calibri" w:hAnsi="Arial" w:cs="Arial"/>
        </w:rPr>
        <w:t>101:ЗУ</w:t>
      </w:r>
      <w:proofErr w:type="gramStart"/>
      <w:r>
        <w:rPr>
          <w:rFonts w:ascii="Arial" w:eastAsia="Calibri" w:hAnsi="Arial" w:cs="Arial"/>
        </w:rPr>
        <w:t>2</w:t>
      </w:r>
      <w:proofErr w:type="gramEnd"/>
      <w:r w:rsidRPr="002902D3">
        <w:rPr>
          <w:rFonts w:ascii="Arial" w:eastAsia="Calibri" w:hAnsi="Arial" w:cs="Arial"/>
        </w:rPr>
        <w:t xml:space="preserve"> - Иркутская область, Баяндаевский район,</w:t>
      </w:r>
      <w:r>
        <w:rPr>
          <w:rFonts w:ascii="Arial" w:eastAsia="Calibri" w:hAnsi="Arial" w:cs="Arial"/>
        </w:rPr>
        <w:t xml:space="preserve"> с. Тургеневка, </w:t>
      </w:r>
      <w:r w:rsidR="00B71A7E">
        <w:rPr>
          <w:rFonts w:ascii="Arial" w:eastAsia="Calibri" w:hAnsi="Arial" w:cs="Arial"/>
        </w:rPr>
        <w:t xml:space="preserve">         </w:t>
      </w:r>
      <w:r>
        <w:rPr>
          <w:rFonts w:ascii="Arial" w:eastAsia="Calibri" w:hAnsi="Arial" w:cs="Arial"/>
        </w:rPr>
        <w:t>ул. Школьная, 47Д.</w:t>
      </w:r>
    </w:p>
    <w:p w:rsidR="0018165C" w:rsidRPr="002902D3" w:rsidRDefault="0018165C" w:rsidP="0018165C">
      <w:pPr>
        <w:pStyle w:val="a3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</w:rPr>
      </w:pPr>
      <w:r w:rsidRPr="002902D3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18165C" w:rsidRDefault="0018165C" w:rsidP="0018165C">
      <w:pPr>
        <w:jc w:val="both"/>
        <w:rPr>
          <w:rFonts w:ascii="Arial" w:hAnsi="Arial" w:cs="Arial"/>
        </w:rPr>
      </w:pPr>
    </w:p>
    <w:p w:rsidR="0018165C" w:rsidRPr="006E573B" w:rsidRDefault="0018165C" w:rsidP="0018165C">
      <w:pPr>
        <w:jc w:val="both"/>
        <w:rPr>
          <w:rFonts w:ascii="Arial" w:hAnsi="Arial" w:cs="Arial"/>
        </w:rPr>
      </w:pPr>
    </w:p>
    <w:p w:rsidR="0018165C" w:rsidRDefault="0018165C" w:rsidP="0018165C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18165C" w:rsidRPr="00C431F1" w:rsidRDefault="0018165C" w:rsidP="0018165C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18165C" w:rsidRDefault="0018165C" w:rsidP="0018165C"/>
    <w:p w:rsidR="0018165C" w:rsidRDefault="0018165C" w:rsidP="0018165C"/>
    <w:p w:rsidR="00AB05F8" w:rsidRDefault="00AB05F8">
      <w:bookmarkStart w:id="0" w:name="_GoBack"/>
      <w:bookmarkEnd w:id="0"/>
    </w:p>
    <w:sectPr w:rsidR="00AB05F8" w:rsidSect="00FA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70DE3"/>
    <w:multiLevelType w:val="hybridMultilevel"/>
    <w:tmpl w:val="BB60D822"/>
    <w:lvl w:ilvl="0" w:tplc="8938ABA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DA2D1A"/>
    <w:rsid w:val="0018165C"/>
    <w:rsid w:val="00AB05F8"/>
    <w:rsid w:val="00B71A7E"/>
    <w:rsid w:val="00DA2D1A"/>
    <w:rsid w:val="00FA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5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>HP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</cp:revision>
  <dcterms:created xsi:type="dcterms:W3CDTF">2022-02-10T08:27:00Z</dcterms:created>
  <dcterms:modified xsi:type="dcterms:W3CDTF">2022-02-10T08:40:00Z</dcterms:modified>
</cp:coreProperties>
</file>