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D8" w:rsidRDefault="00F42DD8" w:rsidP="00F42DD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2DD8" w:rsidRDefault="00F42DD8" w:rsidP="00F42DD8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68892082" wp14:editId="6FB10865">
            <wp:extent cx="6953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D8" w:rsidRPr="00B526C3" w:rsidRDefault="00EC4E19" w:rsidP="00F42DD8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12.01.2022</w:t>
      </w:r>
      <w:r w:rsidR="00F42DD8">
        <w:rPr>
          <w:rFonts w:ascii="Arial" w:hAnsi="Arial" w:cs="Arial"/>
          <w:b/>
          <w:bCs/>
          <w:sz w:val="32"/>
          <w:szCs w:val="32"/>
          <w:lang w:val="ru-RU"/>
        </w:rPr>
        <w:t xml:space="preserve"> г. №12</w:t>
      </w:r>
    </w:p>
    <w:p w:rsidR="00F42DD8" w:rsidRPr="00B526C3" w:rsidRDefault="00F42DD8" w:rsidP="00F42DD8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РОССИЙСКАЯ ФЕДЕРАЦИЯ</w:t>
      </w:r>
    </w:p>
    <w:p w:rsidR="00F42DD8" w:rsidRPr="00B526C3" w:rsidRDefault="00F42DD8" w:rsidP="00F42DD8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ИРКУТСКАЯ ОБЛАСТЬ</w:t>
      </w:r>
    </w:p>
    <w:p w:rsidR="00F42DD8" w:rsidRPr="00B526C3" w:rsidRDefault="00F42DD8" w:rsidP="00F42DD8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БАЯНДАЕВСКИЙ МУНИЦИПАЛЬНЫЙ РАЙОН</w:t>
      </w:r>
    </w:p>
    <w:p w:rsidR="00F42DD8" w:rsidRPr="00B526C3" w:rsidRDefault="00F42DD8" w:rsidP="00F42DD8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ТУРГЕНЕВСКОЕ СЕЛЬСКОЕ ПОСЕЛЕНИЕ</w:t>
      </w:r>
    </w:p>
    <w:p w:rsidR="00F42DD8" w:rsidRPr="00B526C3" w:rsidRDefault="00F42DD8" w:rsidP="00F42DD8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B526C3">
        <w:rPr>
          <w:rFonts w:ascii="Arial" w:hAnsi="Arial" w:cs="Arial"/>
          <w:b/>
          <w:bCs/>
          <w:sz w:val="32"/>
          <w:szCs w:val="32"/>
          <w:lang w:val="ru-RU"/>
        </w:rPr>
        <w:t>ПОСТАНОВЛЕНИЕ</w:t>
      </w:r>
    </w:p>
    <w:p w:rsidR="00F42DD8" w:rsidRPr="00B526C3" w:rsidRDefault="00F42DD8" w:rsidP="00F42DD8">
      <w:pPr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</w:p>
    <w:p w:rsidR="00F42DD8" w:rsidRDefault="00F42DD8" w:rsidP="00F42DD8">
      <w:pPr>
        <w:pStyle w:val="a3"/>
        <w:jc w:val="center"/>
        <w:rPr>
          <w:rFonts w:ascii="Arial" w:hAnsi="Arial" w:cs="Arial"/>
          <w:b/>
          <w:sz w:val="32"/>
          <w:szCs w:val="28"/>
          <w:lang w:val="ru-RU"/>
        </w:rPr>
      </w:pPr>
      <w:r w:rsidRPr="008218C0">
        <w:rPr>
          <w:rFonts w:ascii="Arial" w:hAnsi="Arial" w:cs="Arial"/>
          <w:b/>
          <w:sz w:val="32"/>
          <w:szCs w:val="28"/>
          <w:lang w:val="ru-RU"/>
        </w:rPr>
        <w:t xml:space="preserve"> «</w:t>
      </w:r>
      <w:r>
        <w:rPr>
          <w:rFonts w:ascii="Arial" w:hAnsi="Arial" w:cs="Arial"/>
          <w:b/>
          <w:sz w:val="32"/>
          <w:szCs w:val="28"/>
          <w:lang w:val="ru-RU"/>
        </w:rPr>
        <w:t>ОБ УТВЕРЖДЕНИИ МЕРОПРИЯТИЙ ПЕРЕЧНЯ НАРОДНЫХ ИНИЦИАТИВ, ПОРЯДКА ОРГАНИЗАЦИИ РАБОТЫ ПО ЕГО РЕАЛИЗАЦИИ И РАСХОДОВАНИЯ БЮДЖЕТНЫХ СРЕДСТВ</w:t>
      </w:r>
      <w:r w:rsidRPr="008218C0">
        <w:rPr>
          <w:rFonts w:ascii="Arial" w:hAnsi="Arial" w:cs="Arial"/>
          <w:b/>
          <w:sz w:val="32"/>
          <w:szCs w:val="28"/>
          <w:lang w:val="ru-RU"/>
        </w:rPr>
        <w:t>»</w:t>
      </w:r>
    </w:p>
    <w:p w:rsidR="00F42DD8" w:rsidRPr="00CA299F" w:rsidRDefault="00F42DD8" w:rsidP="00F42DD8">
      <w:pPr>
        <w:pStyle w:val="a3"/>
        <w:jc w:val="center"/>
        <w:rPr>
          <w:rFonts w:ascii="Arial" w:hAnsi="Arial" w:cs="Arial"/>
          <w:b/>
          <w:sz w:val="32"/>
          <w:szCs w:val="28"/>
          <w:lang w:val="ru-RU"/>
        </w:rPr>
      </w:pPr>
    </w:p>
    <w:p w:rsidR="00D01032" w:rsidRPr="00D01032" w:rsidRDefault="00D01032" w:rsidP="00D01032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D01032">
        <w:rPr>
          <w:rFonts w:ascii="Arial" w:hAnsi="Arial" w:cs="Arial"/>
          <w:lang w:val="ru-RU"/>
        </w:rPr>
        <w:t>В целях эффективной реализации в 2022 году мероприятий перечня проектов народных инициатив, сформированных на сельском сходе населения муниципального образования «</w:t>
      </w:r>
      <w:proofErr w:type="spellStart"/>
      <w:r>
        <w:rPr>
          <w:rFonts w:ascii="Arial" w:hAnsi="Arial" w:cs="Arial"/>
          <w:lang w:val="ru-RU"/>
        </w:rPr>
        <w:t>Тургеневка</w:t>
      </w:r>
      <w:proofErr w:type="spellEnd"/>
      <w:r w:rsidRPr="00D01032">
        <w:rPr>
          <w:rFonts w:ascii="Arial" w:hAnsi="Arial" w:cs="Arial"/>
          <w:lang w:val="ru-RU"/>
        </w:rPr>
        <w:t xml:space="preserve">» от </w:t>
      </w:r>
      <w:r>
        <w:rPr>
          <w:rFonts w:ascii="Arial" w:hAnsi="Arial" w:cs="Arial"/>
          <w:lang w:val="ru-RU"/>
        </w:rPr>
        <w:t>1</w:t>
      </w:r>
      <w:r w:rsidRPr="00D01032">
        <w:rPr>
          <w:rFonts w:ascii="Arial" w:hAnsi="Arial" w:cs="Arial"/>
          <w:lang w:val="ru-RU"/>
        </w:rPr>
        <w:t xml:space="preserve">1 января 2022г., в соответствии с Положением о предоставлении субсидий из областного бюджета местным бюджетам в целях </w:t>
      </w:r>
      <w:proofErr w:type="spellStart"/>
      <w:r w:rsidRPr="00D01032">
        <w:rPr>
          <w:rFonts w:ascii="Arial" w:hAnsi="Arial" w:cs="Arial"/>
          <w:lang w:val="ru-RU"/>
        </w:rPr>
        <w:t>софинансирования</w:t>
      </w:r>
      <w:proofErr w:type="spellEnd"/>
      <w:r w:rsidRPr="00D01032">
        <w:rPr>
          <w:rFonts w:ascii="Arial" w:hAnsi="Arial" w:cs="Arial"/>
          <w:lang w:val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</w:t>
      </w:r>
      <w:proofErr w:type="gramEnd"/>
      <w:r w:rsidRPr="00D01032">
        <w:rPr>
          <w:rFonts w:ascii="Arial" w:hAnsi="Arial" w:cs="Arial"/>
          <w:lang w:val="ru-RU"/>
        </w:rPr>
        <w:t xml:space="preserve"> 2019 года № 108-пп (с изменениями на 21 апреля 2020 года),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proofErr w:type="spellStart"/>
      <w:r>
        <w:rPr>
          <w:rFonts w:ascii="Arial" w:hAnsi="Arial" w:cs="Arial"/>
          <w:lang w:val="ru-RU"/>
        </w:rPr>
        <w:t>Тургеневка</w:t>
      </w:r>
      <w:proofErr w:type="spellEnd"/>
      <w:r w:rsidRPr="00D01032">
        <w:rPr>
          <w:rFonts w:ascii="Arial" w:hAnsi="Arial" w:cs="Arial"/>
          <w:lang w:val="ru-RU"/>
        </w:rPr>
        <w:t>».</w:t>
      </w: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D01032">
        <w:rPr>
          <w:rFonts w:ascii="Arial" w:hAnsi="Arial" w:cs="Arial"/>
          <w:b/>
          <w:sz w:val="30"/>
          <w:szCs w:val="30"/>
          <w:lang w:val="ru-RU"/>
        </w:rPr>
        <w:t>ПОСТАНОВЛЯЮ:</w:t>
      </w:r>
    </w:p>
    <w:p w:rsidR="00D01032" w:rsidRPr="00D01032" w:rsidRDefault="00D01032" w:rsidP="00D01032">
      <w:pPr>
        <w:jc w:val="center"/>
        <w:rPr>
          <w:rFonts w:ascii="Arial" w:hAnsi="Arial" w:cs="Arial"/>
          <w:b/>
          <w:lang w:val="ru-RU"/>
        </w:rPr>
      </w:pPr>
    </w:p>
    <w:p w:rsidR="00D01032" w:rsidRPr="00D01032" w:rsidRDefault="00D01032" w:rsidP="00D01032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 xml:space="preserve">1. Утвердить мероприятия перечня проектов народных инициатив, реализация которых в 2022 году осуществляется за счет субсидии из областного бюджета в объеме </w:t>
      </w:r>
      <w:r>
        <w:rPr>
          <w:rFonts w:ascii="Arial" w:hAnsi="Arial" w:cs="Arial"/>
          <w:lang w:val="ru-RU"/>
        </w:rPr>
        <w:t>3</w:t>
      </w:r>
      <w:r w:rsidRPr="00D01032">
        <w:rPr>
          <w:rFonts w:ascii="Arial" w:hAnsi="Arial" w:cs="Arial"/>
          <w:lang w:val="ru-RU"/>
        </w:rPr>
        <w:t xml:space="preserve">00000  рублей и субсидии из местного бюджета, предоставляемой в целях </w:t>
      </w:r>
      <w:proofErr w:type="spellStart"/>
      <w:r w:rsidRPr="00D01032">
        <w:rPr>
          <w:rFonts w:ascii="Arial" w:hAnsi="Arial" w:cs="Arial"/>
          <w:lang w:val="ru-RU"/>
        </w:rPr>
        <w:t>софинансирования</w:t>
      </w:r>
      <w:proofErr w:type="spellEnd"/>
      <w:r w:rsidRPr="00D01032">
        <w:rPr>
          <w:rFonts w:ascii="Arial" w:hAnsi="Arial" w:cs="Arial"/>
          <w:lang w:val="ru-RU"/>
        </w:rPr>
        <w:t xml:space="preserve"> расходных обязательств муниципального образования в объеме  </w:t>
      </w:r>
      <w:r>
        <w:rPr>
          <w:rFonts w:ascii="Arial" w:hAnsi="Arial" w:cs="Arial"/>
          <w:lang w:val="ru-RU"/>
        </w:rPr>
        <w:t>9300</w:t>
      </w:r>
      <w:r w:rsidRPr="00D01032">
        <w:rPr>
          <w:rFonts w:ascii="Arial" w:hAnsi="Arial" w:cs="Arial"/>
          <w:lang w:val="ru-RU"/>
        </w:rPr>
        <w:t xml:space="preserve"> рублей 00 копеек:</w:t>
      </w:r>
    </w:p>
    <w:p w:rsidR="00D01032" w:rsidRDefault="00D01032" w:rsidP="00D01032">
      <w:pPr>
        <w:jc w:val="both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Arial" w:hAnsi="Arial" w:cs="Arial"/>
          <w:lang w:val="ru-RU"/>
        </w:rPr>
        <w:t xml:space="preserve">         </w:t>
      </w:r>
      <w:r w:rsidRPr="00D01032">
        <w:rPr>
          <w:rFonts w:ascii="Arial" w:hAnsi="Arial" w:cs="Arial"/>
          <w:lang w:val="ru-RU"/>
        </w:rPr>
        <w:t>1) Приобретение спортивного оборудования для обустройства парка</w:t>
      </w:r>
      <w:r>
        <w:rPr>
          <w:rFonts w:ascii="Arial" w:hAnsi="Arial" w:cs="Arial"/>
          <w:lang w:val="ru-RU"/>
        </w:rPr>
        <w:t xml:space="preserve"> отдыха</w:t>
      </w:r>
      <w:r w:rsidRPr="00D01032">
        <w:rPr>
          <w:rFonts w:ascii="Arial" w:hAnsi="Arial" w:cs="Arial"/>
          <w:lang w:val="ru-RU"/>
        </w:rPr>
        <w:t xml:space="preserve">, расположенного по адресу: с. </w:t>
      </w:r>
      <w:proofErr w:type="spellStart"/>
      <w:r w:rsidRPr="00D01032">
        <w:rPr>
          <w:rFonts w:ascii="Arial" w:hAnsi="Arial" w:cs="Arial"/>
          <w:lang w:val="ru-RU"/>
        </w:rPr>
        <w:t>Тургеневка</w:t>
      </w:r>
      <w:proofErr w:type="spellEnd"/>
      <w:r w:rsidRPr="00D01032">
        <w:rPr>
          <w:rFonts w:ascii="Arial" w:hAnsi="Arial" w:cs="Arial"/>
          <w:lang w:val="ru-RU"/>
        </w:rPr>
        <w:t xml:space="preserve">, ул. Советская,40 А </w:t>
      </w:r>
      <w:proofErr w:type="gramStart"/>
      <w:r w:rsidRPr="00D01032">
        <w:rPr>
          <w:rFonts w:ascii="Arial" w:hAnsi="Arial" w:cs="Arial"/>
          <w:lang w:val="ru-RU"/>
        </w:rPr>
        <w:t xml:space="preserve">( </w:t>
      </w:r>
      <w:proofErr w:type="gramEnd"/>
      <w:r w:rsidRPr="00D01032">
        <w:rPr>
          <w:rFonts w:ascii="Arial" w:hAnsi="Arial" w:cs="Arial"/>
          <w:lang w:val="ru-RU"/>
        </w:rPr>
        <w:t>трудовое участие населения)</w:t>
      </w:r>
      <w:r w:rsidRPr="00D01032">
        <w:rPr>
          <w:rFonts w:ascii="Arial" w:eastAsia="Times New Roman" w:hAnsi="Arial" w:cs="Arial"/>
          <w:color w:val="000000"/>
          <w:lang w:val="ru-RU" w:eastAsia="ru-RU"/>
        </w:rPr>
        <w:t>;</w:t>
      </w:r>
    </w:p>
    <w:p w:rsidR="00D01032" w:rsidRPr="00D01032" w:rsidRDefault="00D01032" w:rsidP="00D01032">
      <w:pPr>
        <w:jc w:val="both"/>
        <w:rPr>
          <w:rFonts w:ascii="Arial" w:hAnsi="Arial" w:cs="Arial"/>
          <w:lang w:val="ru-RU"/>
        </w:rPr>
      </w:pPr>
      <w:r>
        <w:rPr>
          <w:rFonts w:ascii="Times New Roman" w:hAnsi="Times New Roman"/>
          <w:lang w:val="ru-RU"/>
        </w:rPr>
        <w:t xml:space="preserve">            2)   </w:t>
      </w:r>
      <w:r w:rsidRPr="00D01032">
        <w:rPr>
          <w:rFonts w:ascii="Arial" w:hAnsi="Arial" w:cs="Arial"/>
          <w:lang w:val="ru-RU"/>
        </w:rPr>
        <w:t xml:space="preserve">Приобретение </w:t>
      </w:r>
      <w:r>
        <w:rPr>
          <w:rFonts w:ascii="Arial" w:hAnsi="Arial" w:cs="Arial"/>
          <w:lang w:val="ru-RU"/>
        </w:rPr>
        <w:t>стройматериалов (пиломатериал, гвозди, шурупы, цемент и др.)</w:t>
      </w:r>
      <w:r w:rsidRPr="00D01032">
        <w:rPr>
          <w:rFonts w:ascii="Arial" w:hAnsi="Arial" w:cs="Arial"/>
          <w:lang w:val="ru-RU"/>
        </w:rPr>
        <w:t xml:space="preserve"> для благоустройства территории парка</w:t>
      </w:r>
      <w:r>
        <w:rPr>
          <w:rFonts w:ascii="Arial" w:hAnsi="Arial" w:cs="Arial"/>
          <w:lang w:val="ru-RU"/>
        </w:rPr>
        <w:t xml:space="preserve"> отдыха</w:t>
      </w:r>
      <w:r w:rsidRPr="00D01032">
        <w:rPr>
          <w:rFonts w:ascii="Arial" w:hAnsi="Arial" w:cs="Arial"/>
          <w:lang w:val="ru-RU"/>
        </w:rPr>
        <w:t xml:space="preserve">, с. </w:t>
      </w:r>
      <w:proofErr w:type="spellStart"/>
      <w:r w:rsidRPr="00D01032">
        <w:rPr>
          <w:rFonts w:ascii="Arial" w:hAnsi="Arial" w:cs="Arial"/>
          <w:lang w:val="ru-RU"/>
        </w:rPr>
        <w:t>Тургеневка</w:t>
      </w:r>
      <w:proofErr w:type="spellEnd"/>
      <w:r w:rsidRPr="00D01032">
        <w:rPr>
          <w:rFonts w:ascii="Arial" w:hAnsi="Arial" w:cs="Arial"/>
          <w:lang w:val="ru-RU"/>
        </w:rPr>
        <w:t xml:space="preserve">, ул. Советская,40 А </w:t>
      </w:r>
      <w:proofErr w:type="gramStart"/>
      <w:r w:rsidRPr="00D01032">
        <w:rPr>
          <w:rFonts w:ascii="Arial" w:hAnsi="Arial" w:cs="Arial"/>
          <w:lang w:val="ru-RU"/>
        </w:rPr>
        <w:t xml:space="preserve">( </w:t>
      </w:r>
      <w:proofErr w:type="gramEnd"/>
      <w:r w:rsidRPr="00D01032">
        <w:rPr>
          <w:rFonts w:ascii="Arial" w:hAnsi="Arial" w:cs="Arial"/>
          <w:lang w:val="ru-RU"/>
        </w:rPr>
        <w:t>трудовое участие населения)</w:t>
      </w:r>
    </w:p>
    <w:p w:rsidR="00D01032" w:rsidRPr="00D01032" w:rsidRDefault="00D01032" w:rsidP="00D01032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>2. Ответственными за исполнение мероприятий назначить главного специалиста (специалиста по управлению имуществом) администрации МО «</w:t>
      </w:r>
      <w:proofErr w:type="spellStart"/>
      <w:r>
        <w:rPr>
          <w:rFonts w:ascii="Arial" w:hAnsi="Arial" w:cs="Arial"/>
          <w:lang w:val="ru-RU"/>
        </w:rPr>
        <w:t>Тургеневка</w:t>
      </w:r>
      <w:proofErr w:type="spellEnd"/>
      <w:r w:rsidRPr="00D01032">
        <w:rPr>
          <w:rFonts w:ascii="Arial" w:hAnsi="Arial" w:cs="Arial"/>
          <w:lang w:val="ru-RU"/>
        </w:rPr>
        <w:t xml:space="preserve">» - </w:t>
      </w:r>
      <w:r>
        <w:rPr>
          <w:rFonts w:ascii="Arial" w:hAnsi="Arial" w:cs="Arial"/>
          <w:lang w:val="ru-RU"/>
        </w:rPr>
        <w:t>Марисову Т.Н.</w:t>
      </w:r>
      <w:r w:rsidRPr="00D01032">
        <w:rPr>
          <w:rFonts w:ascii="Arial" w:hAnsi="Arial" w:cs="Arial"/>
          <w:lang w:val="ru-RU"/>
        </w:rPr>
        <w:t>, главного специалиста (финансиста) МО «</w:t>
      </w:r>
      <w:proofErr w:type="spellStart"/>
      <w:r>
        <w:rPr>
          <w:rFonts w:ascii="Arial" w:hAnsi="Arial" w:cs="Arial"/>
          <w:lang w:val="ru-RU"/>
        </w:rPr>
        <w:t>Тургеневка</w:t>
      </w:r>
      <w:proofErr w:type="spellEnd"/>
      <w:r w:rsidRPr="00D01032">
        <w:rPr>
          <w:rFonts w:ascii="Arial" w:hAnsi="Arial" w:cs="Arial"/>
          <w:lang w:val="ru-RU"/>
        </w:rPr>
        <w:t xml:space="preserve">» -  Бабину М.П., начальника производственно-технического отдела  – </w:t>
      </w:r>
      <w:r>
        <w:rPr>
          <w:rFonts w:ascii="Arial" w:hAnsi="Arial" w:cs="Arial"/>
          <w:lang w:val="ru-RU"/>
        </w:rPr>
        <w:t>Якута В.В.</w:t>
      </w:r>
      <w:r w:rsidRPr="00D01032">
        <w:rPr>
          <w:rFonts w:ascii="Arial" w:hAnsi="Arial" w:cs="Arial"/>
          <w:lang w:val="ru-RU"/>
        </w:rPr>
        <w:t xml:space="preserve"> Срок реализации установить до 30 декабря 2022г. Подготовка отчета об использовании субсидии из областного бюджета и представление его в срок до 01 февраля 2023 года в Министерство экономического развития Иркутской </w:t>
      </w:r>
      <w:r w:rsidRPr="00D01032">
        <w:rPr>
          <w:rFonts w:ascii="Arial" w:hAnsi="Arial" w:cs="Arial"/>
          <w:lang w:val="ru-RU"/>
        </w:rPr>
        <w:lastRenderedPageBreak/>
        <w:t>области возлагается на главного специалиста (финансиста) администрации Бабину М.П.</w:t>
      </w:r>
    </w:p>
    <w:p w:rsidR="00D01032" w:rsidRPr="00D01032" w:rsidRDefault="00D01032" w:rsidP="00D01032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>3. Утвердить порядок организации работы по реализации мероприятий перечня народных инициатив и расходования бюджетных средств (прилагается).</w:t>
      </w:r>
    </w:p>
    <w:p w:rsidR="00D01032" w:rsidRPr="00D01032" w:rsidRDefault="00D01032" w:rsidP="00D01032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>4. Главному специалисту (финансисту) администрации Бабиной М.П. обеспечить внесение изменений в Решение Думы МО "</w:t>
      </w:r>
      <w:proofErr w:type="spellStart"/>
      <w:r>
        <w:rPr>
          <w:rFonts w:ascii="Arial" w:hAnsi="Arial" w:cs="Arial"/>
          <w:lang w:val="ru-RU"/>
        </w:rPr>
        <w:t>Тургеневка</w:t>
      </w:r>
      <w:proofErr w:type="spellEnd"/>
      <w:r w:rsidRPr="00D01032">
        <w:rPr>
          <w:rFonts w:ascii="Arial" w:hAnsi="Arial" w:cs="Arial"/>
          <w:lang w:val="ru-RU"/>
        </w:rPr>
        <w:t>" о бюджете МО «</w:t>
      </w:r>
      <w:proofErr w:type="spellStart"/>
      <w:r>
        <w:rPr>
          <w:rFonts w:ascii="Arial" w:hAnsi="Arial" w:cs="Arial"/>
          <w:lang w:val="ru-RU"/>
        </w:rPr>
        <w:t>Тургеневка</w:t>
      </w:r>
      <w:proofErr w:type="spellEnd"/>
      <w:r w:rsidRPr="00D01032">
        <w:rPr>
          <w:rFonts w:ascii="Arial" w:hAnsi="Arial" w:cs="Arial"/>
          <w:lang w:val="ru-RU"/>
        </w:rPr>
        <w:t>» на 2022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D01032" w:rsidRPr="00D01032" w:rsidRDefault="00D01032" w:rsidP="00D01032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>5. Настоящее постановление подлежит опубликованию в газете «Вестник» и на официальном сайте МО «</w:t>
      </w:r>
      <w:proofErr w:type="spellStart"/>
      <w:r>
        <w:rPr>
          <w:rFonts w:ascii="Arial" w:hAnsi="Arial" w:cs="Arial"/>
          <w:lang w:val="ru-RU"/>
        </w:rPr>
        <w:t>Тургеневка</w:t>
      </w:r>
      <w:proofErr w:type="spellEnd"/>
      <w:r w:rsidRPr="00D01032">
        <w:rPr>
          <w:rFonts w:ascii="Arial" w:hAnsi="Arial" w:cs="Arial"/>
          <w:lang w:val="ru-RU"/>
        </w:rPr>
        <w:t>»</w:t>
      </w:r>
    </w:p>
    <w:p w:rsidR="00D01032" w:rsidRPr="00D01032" w:rsidRDefault="00D01032" w:rsidP="00D01032">
      <w:pPr>
        <w:ind w:firstLine="709"/>
        <w:jc w:val="both"/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 xml:space="preserve">6. </w:t>
      </w:r>
      <w:proofErr w:type="gramStart"/>
      <w:r w:rsidRPr="00D01032">
        <w:rPr>
          <w:rFonts w:ascii="Arial" w:hAnsi="Arial" w:cs="Arial"/>
          <w:lang w:val="ru-RU"/>
        </w:rPr>
        <w:t>Контроль за</w:t>
      </w:r>
      <w:proofErr w:type="gramEnd"/>
      <w:r w:rsidRPr="00D01032">
        <w:rPr>
          <w:rFonts w:ascii="Arial" w:hAnsi="Arial" w:cs="Arial"/>
          <w:lang w:val="ru-RU"/>
        </w:rPr>
        <w:t xml:space="preserve"> исполнением постановления оставляю за собой.</w:t>
      </w:r>
    </w:p>
    <w:p w:rsidR="00D01032" w:rsidRPr="00D01032" w:rsidRDefault="00D01032" w:rsidP="00D01032">
      <w:pPr>
        <w:ind w:firstLine="709"/>
        <w:jc w:val="both"/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ind w:firstLine="709"/>
        <w:jc w:val="both"/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  <w:r w:rsidRPr="00D01032">
        <w:rPr>
          <w:rFonts w:ascii="Arial" w:hAnsi="Arial" w:cs="Arial"/>
          <w:lang w:val="ru-RU"/>
        </w:rPr>
        <w:t>Глава МО «</w:t>
      </w:r>
      <w:proofErr w:type="spellStart"/>
      <w:r>
        <w:rPr>
          <w:rFonts w:ascii="Arial" w:hAnsi="Arial" w:cs="Arial"/>
          <w:lang w:val="ru-RU"/>
        </w:rPr>
        <w:t>Тургеневка</w:t>
      </w:r>
      <w:proofErr w:type="spellEnd"/>
      <w:r w:rsidRPr="00D01032">
        <w:rPr>
          <w:rFonts w:ascii="Arial" w:hAnsi="Arial" w:cs="Arial"/>
          <w:lang w:val="ru-RU"/>
        </w:rPr>
        <w:t xml:space="preserve">» </w:t>
      </w:r>
    </w:p>
    <w:p w:rsidR="00D01032" w:rsidRPr="00D01032" w:rsidRDefault="00D01032" w:rsidP="00D01032">
      <w:pPr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Синкевич</w:t>
      </w:r>
      <w:proofErr w:type="spellEnd"/>
      <w:r>
        <w:rPr>
          <w:rFonts w:ascii="Arial" w:hAnsi="Arial" w:cs="Arial"/>
          <w:lang w:val="ru-RU"/>
        </w:rPr>
        <w:t xml:space="preserve"> В.В.</w:t>
      </w: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Arial" w:hAnsi="Arial" w:cs="Arial"/>
          <w:lang w:val="ru-RU"/>
        </w:rPr>
      </w:pPr>
    </w:p>
    <w:p w:rsidR="00D01032" w:rsidRPr="00D01032" w:rsidRDefault="00D01032" w:rsidP="00D01032">
      <w:pPr>
        <w:rPr>
          <w:rFonts w:ascii="Times New Roman" w:hAnsi="Times New Roman"/>
          <w:lang w:val="ru-RU"/>
        </w:rPr>
      </w:pP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Приложение 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 к постановлению главы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color w:val="313131"/>
          <w:sz w:val="22"/>
          <w:szCs w:val="22"/>
        </w:rPr>
        <w:t>Тургеневка</w:t>
      </w:r>
      <w:proofErr w:type="spellEnd"/>
      <w:r>
        <w:rPr>
          <w:rFonts w:ascii="Courier New" w:hAnsi="Courier New" w:cs="Courier New"/>
          <w:color w:val="313131"/>
          <w:sz w:val="22"/>
          <w:szCs w:val="22"/>
        </w:rPr>
        <w:t>»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>
        <w:rPr>
          <w:rFonts w:ascii="Courier New" w:hAnsi="Courier New" w:cs="Courier New"/>
          <w:color w:val="313131"/>
          <w:sz w:val="22"/>
          <w:szCs w:val="22"/>
        </w:rPr>
        <w:t xml:space="preserve">от </w:t>
      </w:r>
      <w:r>
        <w:rPr>
          <w:rFonts w:ascii="Courier New" w:hAnsi="Courier New" w:cs="Courier New"/>
          <w:color w:val="313131"/>
          <w:sz w:val="22"/>
          <w:szCs w:val="22"/>
        </w:rPr>
        <w:t xml:space="preserve">12 </w:t>
      </w:r>
      <w:r>
        <w:rPr>
          <w:rFonts w:ascii="Courier New" w:hAnsi="Courier New" w:cs="Courier New"/>
          <w:color w:val="313131"/>
          <w:sz w:val="22"/>
          <w:szCs w:val="22"/>
        </w:rPr>
        <w:t>января 2022г. №</w:t>
      </w:r>
      <w:r>
        <w:rPr>
          <w:rFonts w:ascii="Courier New" w:hAnsi="Courier New" w:cs="Courier New"/>
          <w:color w:val="313131"/>
          <w:sz w:val="22"/>
          <w:szCs w:val="22"/>
        </w:rPr>
        <w:t>12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13131"/>
        </w:rPr>
      </w:pP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13131"/>
        </w:rPr>
      </w:pPr>
      <w:r>
        <w:rPr>
          <w:rFonts w:ascii="Arial" w:hAnsi="Arial" w:cs="Arial"/>
          <w:b/>
          <w:color w:val="313131"/>
        </w:rPr>
        <w:t>Порядок организации работы по реализации мероприятий народных инициатив муниципального образования «</w:t>
      </w:r>
      <w:proofErr w:type="spellStart"/>
      <w:r>
        <w:rPr>
          <w:rFonts w:ascii="Arial" w:hAnsi="Arial" w:cs="Arial"/>
          <w:b/>
          <w:color w:val="313131"/>
        </w:rPr>
        <w:t>Тургеневка</w:t>
      </w:r>
      <w:proofErr w:type="spellEnd"/>
      <w:r>
        <w:rPr>
          <w:rFonts w:ascii="Arial" w:hAnsi="Arial" w:cs="Arial"/>
          <w:b/>
          <w:color w:val="313131"/>
        </w:rPr>
        <w:t>» на 2022 год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13131"/>
        </w:rPr>
      </w:pP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1. Общие положения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13131"/>
        </w:rPr>
      </w:pP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Настоящий Порядок организации работы по реализации мероприятий народных инициатив муниципального образования на 2022 год (дале</w:t>
      </w:r>
      <w:proofErr w:type="gramStart"/>
      <w:r>
        <w:rPr>
          <w:rFonts w:ascii="Arial" w:hAnsi="Arial" w:cs="Arial"/>
          <w:color w:val="313131"/>
        </w:rPr>
        <w:t>е-</w:t>
      </w:r>
      <w:proofErr w:type="gramEnd"/>
      <w:r>
        <w:rPr>
          <w:rFonts w:ascii="Arial" w:hAnsi="Arial" w:cs="Arial"/>
          <w:color w:val="313131"/>
        </w:rPr>
        <w:t xml:space="preserve"> Порядок) принят в целях исполнения постановления Правительства Иркутской области от </w:t>
      </w:r>
      <w:r>
        <w:rPr>
          <w:rFonts w:ascii="Arial" w:hAnsi="Arial" w:cs="Arial"/>
        </w:rPr>
        <w:t>14 февраля 2019 года № 108-пп,</w:t>
      </w:r>
      <w:r>
        <w:rPr>
          <w:rFonts w:ascii="Arial" w:hAnsi="Arial" w:cs="Arial"/>
          <w:color w:val="313131"/>
        </w:rPr>
        <w:t xml:space="preserve"> «О</w:t>
      </w:r>
      <w:r>
        <w:rPr>
          <w:rFonts w:ascii="Arial" w:hAnsi="Arial" w:cs="Arial"/>
          <w:color w:val="313131"/>
        </w:rPr>
        <w:t xml:space="preserve"> </w:t>
      </w:r>
      <w:r>
        <w:rPr>
          <w:rFonts w:ascii="Arial" w:hAnsi="Arial" w:cs="Arial"/>
          <w:color w:val="313131"/>
        </w:rPr>
        <w:t xml:space="preserve">предоставлении субсидий из областного бюджета местным бюджетам в целях </w:t>
      </w:r>
      <w:proofErr w:type="spellStart"/>
      <w:r>
        <w:rPr>
          <w:rFonts w:ascii="Arial" w:hAnsi="Arial" w:cs="Arial"/>
          <w:color w:val="313131"/>
        </w:rPr>
        <w:t>софинансирования</w:t>
      </w:r>
      <w:proofErr w:type="spellEnd"/>
      <w:r>
        <w:rPr>
          <w:rFonts w:ascii="Arial" w:hAnsi="Arial" w:cs="Arial"/>
          <w:color w:val="313131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(с изменениями на 21 апреля 2020 года) далее – Постановление № 108-пп и определяет последовательность действий специалистами администрации муниципального образования «</w:t>
      </w:r>
      <w:proofErr w:type="spellStart"/>
      <w:r>
        <w:rPr>
          <w:rFonts w:ascii="Arial" w:hAnsi="Arial" w:cs="Arial"/>
          <w:color w:val="313131"/>
        </w:rPr>
        <w:t>Тургеневка</w:t>
      </w:r>
      <w:proofErr w:type="spellEnd"/>
      <w:r>
        <w:rPr>
          <w:rFonts w:ascii="Arial" w:hAnsi="Arial" w:cs="Arial"/>
          <w:color w:val="313131"/>
        </w:rPr>
        <w:t>» по освоению средств областной субсидии предназначенной на реализацию мероприятий перечня проектов народных иници</w:t>
      </w:r>
      <w:bookmarkStart w:id="0" w:name="_GoBack"/>
      <w:bookmarkEnd w:id="0"/>
      <w:r>
        <w:rPr>
          <w:rFonts w:ascii="Arial" w:hAnsi="Arial" w:cs="Arial"/>
          <w:color w:val="313131"/>
        </w:rPr>
        <w:t>атив (далее - субсидия).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Ответственным исполнителем за реализацию мероприятий народных инициатив муниципального образования «</w:t>
      </w:r>
      <w:proofErr w:type="spellStart"/>
      <w:r>
        <w:rPr>
          <w:rFonts w:ascii="Arial" w:hAnsi="Arial" w:cs="Arial"/>
          <w:color w:val="313131"/>
        </w:rPr>
        <w:t>Тургеневка</w:t>
      </w:r>
      <w:proofErr w:type="spellEnd"/>
      <w:r>
        <w:rPr>
          <w:rFonts w:ascii="Arial" w:hAnsi="Arial" w:cs="Arial"/>
          <w:color w:val="313131"/>
        </w:rPr>
        <w:t>» на 2022 год назначается постановлением администрации муниципального образования «</w:t>
      </w:r>
      <w:proofErr w:type="spellStart"/>
      <w:r>
        <w:rPr>
          <w:rFonts w:ascii="Arial" w:hAnsi="Arial" w:cs="Arial"/>
          <w:color w:val="313131"/>
        </w:rPr>
        <w:t>Тургеневка</w:t>
      </w:r>
      <w:proofErr w:type="spellEnd"/>
      <w:r>
        <w:rPr>
          <w:rFonts w:ascii="Arial" w:hAnsi="Arial" w:cs="Arial"/>
          <w:color w:val="313131"/>
        </w:rPr>
        <w:t>» (далее - Ответственный исполнитель).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Порядок разработан в соответствии 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нужд».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2. Заключение муниципального контракта, договора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313131"/>
        </w:rPr>
      </w:pP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В целях обеспечения расходных обязательств муниципального образования «</w:t>
      </w:r>
      <w:proofErr w:type="spellStart"/>
      <w:r>
        <w:rPr>
          <w:rFonts w:ascii="Arial" w:hAnsi="Arial" w:cs="Arial"/>
          <w:color w:val="313131"/>
        </w:rPr>
        <w:t>Тургеневка</w:t>
      </w:r>
      <w:proofErr w:type="spellEnd"/>
      <w:r>
        <w:rPr>
          <w:rFonts w:ascii="Arial" w:hAnsi="Arial" w:cs="Arial"/>
          <w:color w:val="313131"/>
        </w:rPr>
        <w:t>» необходимо объявить торги, заключить договор в срок не позднее 15 сентября 2022 года.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После заключения муниципального контракта на осуществление закупок товаров, работ, услуг, договора Ответственный исполнитель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</w:t>
      </w:r>
      <w:proofErr w:type="spellStart"/>
      <w:r>
        <w:rPr>
          <w:rFonts w:ascii="Arial" w:hAnsi="Arial" w:cs="Arial"/>
          <w:color w:val="313131"/>
        </w:rPr>
        <w:t>софинансирование</w:t>
      </w:r>
      <w:proofErr w:type="spellEnd"/>
      <w:r>
        <w:rPr>
          <w:rFonts w:ascii="Arial" w:hAnsi="Arial" w:cs="Arial"/>
          <w:color w:val="313131"/>
        </w:rPr>
        <w:t xml:space="preserve"> проектов народных инициатив в соответствии с Постановлением № 108-пп.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Ответственный исполнитель обязан контролировать расходные обязательства муниципального образования «</w:t>
      </w:r>
      <w:proofErr w:type="spellStart"/>
      <w:r>
        <w:rPr>
          <w:rFonts w:ascii="Arial" w:hAnsi="Arial" w:cs="Arial"/>
          <w:color w:val="313131"/>
        </w:rPr>
        <w:t>Тургеневка</w:t>
      </w:r>
      <w:proofErr w:type="spellEnd"/>
      <w:r>
        <w:rPr>
          <w:rFonts w:ascii="Arial" w:hAnsi="Arial" w:cs="Arial"/>
          <w:color w:val="313131"/>
        </w:rPr>
        <w:t xml:space="preserve">» и сроки, </w:t>
      </w:r>
      <w:r>
        <w:rPr>
          <w:rFonts w:ascii="Arial" w:hAnsi="Arial" w:cs="Arial"/>
          <w:color w:val="313131"/>
        </w:rPr>
        <w:lastRenderedPageBreak/>
        <w:t xml:space="preserve">предусмотренные Соглашением о предоставлении в 2022 году субсидий из областного бюджета бюджетам городских округов и поселений Иркутской области в целях </w:t>
      </w:r>
      <w:proofErr w:type="spellStart"/>
      <w:r>
        <w:rPr>
          <w:rFonts w:ascii="Arial" w:hAnsi="Arial" w:cs="Arial"/>
          <w:color w:val="313131"/>
        </w:rPr>
        <w:t>софинансирования</w:t>
      </w:r>
      <w:proofErr w:type="spellEnd"/>
      <w:r>
        <w:rPr>
          <w:rFonts w:ascii="Arial" w:hAnsi="Arial" w:cs="Arial"/>
          <w:color w:val="313131"/>
        </w:rPr>
        <w:t xml:space="preserve"> расходов, связанных с реализацией мероприятий перечня проектов народных инициатив.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rPr>
          <w:color w:val="313131"/>
        </w:rPr>
      </w:pP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3. Исполнение муниципального контракта, договора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rPr>
          <w:color w:val="313131"/>
        </w:rPr>
      </w:pP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Приемку поставленного товара, выполненные работы (ее результаты), оказанные </w:t>
      </w:r>
      <w:proofErr w:type="gramStart"/>
      <w:r>
        <w:rPr>
          <w:rFonts w:ascii="Arial" w:hAnsi="Arial" w:cs="Arial"/>
          <w:color w:val="313131"/>
        </w:rPr>
        <w:t>услуги</w:t>
      </w:r>
      <w:proofErr w:type="gramEnd"/>
      <w:r>
        <w:rPr>
          <w:rFonts w:ascii="Arial" w:hAnsi="Arial" w:cs="Arial"/>
          <w:color w:val="313131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2022 году, установленного приказом Отдела №32  УФК по Иркутской области.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Получатель субсидии обеспечивает оплату поставленного товара, выполненной работы, (ее результатов) оказанной услуги не позднее последнего дня финансирования муниципальных учреждений по субсидиям и прочим субсидиям в 2021 году установленного приказом Отдела № 32 УФК по Иркутской области.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rPr>
          <w:color w:val="313131"/>
        </w:rPr>
      </w:pP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4. Заключительные положения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jc w:val="center"/>
        <w:rPr>
          <w:color w:val="313131"/>
        </w:rPr>
      </w:pP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>Ответственный исполнитель представляет отчет об использовании субсидии муниципального образования «</w:t>
      </w:r>
      <w:proofErr w:type="spellStart"/>
      <w:r>
        <w:rPr>
          <w:rFonts w:ascii="Arial" w:hAnsi="Arial" w:cs="Arial"/>
          <w:color w:val="313131"/>
        </w:rPr>
        <w:t>Тургеневка</w:t>
      </w:r>
      <w:proofErr w:type="spellEnd"/>
      <w:r>
        <w:rPr>
          <w:rFonts w:ascii="Arial" w:hAnsi="Arial" w:cs="Arial"/>
          <w:color w:val="313131"/>
        </w:rPr>
        <w:t>» в Министерство экономического развития Иркутской области в срок до «01» февраля 2023 года в соответствии с Соглашением и Постановлением № 108-пп.</w:t>
      </w: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D01032" w:rsidRDefault="00D01032" w:rsidP="00D01032">
      <w:pPr>
        <w:pStyle w:val="consplusnormal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313131"/>
        </w:rPr>
      </w:pPr>
    </w:p>
    <w:p w:rsidR="00D01032" w:rsidRPr="00D01032" w:rsidRDefault="00D01032" w:rsidP="00D01032">
      <w:pPr>
        <w:rPr>
          <w:rFonts w:cstheme="minorBidi"/>
          <w:lang w:val="ru-RU"/>
        </w:rPr>
      </w:pPr>
    </w:p>
    <w:p w:rsidR="00F42DD8" w:rsidRPr="000F4763" w:rsidRDefault="00F42DD8" w:rsidP="00F42DD8">
      <w:pPr>
        <w:ind w:firstLine="709"/>
        <w:jc w:val="both"/>
        <w:rPr>
          <w:lang w:val="ru-RU"/>
        </w:rPr>
      </w:pPr>
    </w:p>
    <w:p w:rsidR="00F42DD8" w:rsidRPr="000F4763" w:rsidRDefault="00F42DD8" w:rsidP="00F42DD8">
      <w:pPr>
        <w:ind w:firstLine="709"/>
        <w:jc w:val="both"/>
        <w:rPr>
          <w:lang w:val="ru-RU"/>
        </w:rPr>
      </w:pPr>
    </w:p>
    <w:p w:rsidR="00F42DD8" w:rsidRDefault="00F42DD8" w:rsidP="00F42DD8">
      <w:pPr>
        <w:ind w:firstLine="709"/>
        <w:jc w:val="both"/>
        <w:rPr>
          <w:lang w:val="ru-RU"/>
        </w:rPr>
      </w:pPr>
    </w:p>
    <w:p w:rsidR="00F42DD8" w:rsidRPr="000F4763" w:rsidRDefault="00F42DD8" w:rsidP="00F42DD8">
      <w:pPr>
        <w:tabs>
          <w:tab w:val="left" w:pos="3075"/>
        </w:tabs>
        <w:ind w:firstLine="709"/>
        <w:jc w:val="both"/>
        <w:rPr>
          <w:lang w:val="ru-RU"/>
        </w:rPr>
      </w:pPr>
      <w:r>
        <w:rPr>
          <w:lang w:val="ru-RU"/>
        </w:rPr>
        <w:tab/>
      </w:r>
    </w:p>
    <w:p w:rsidR="006A1E45" w:rsidRPr="00F42DD8" w:rsidRDefault="006A1E45">
      <w:pPr>
        <w:rPr>
          <w:lang w:val="ru-RU"/>
        </w:rPr>
      </w:pPr>
    </w:p>
    <w:sectPr w:rsidR="006A1E45" w:rsidRPr="00F42DD8" w:rsidSect="001954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A1D"/>
    <w:multiLevelType w:val="hybridMultilevel"/>
    <w:tmpl w:val="B322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B6CE1"/>
    <w:multiLevelType w:val="multilevel"/>
    <w:tmpl w:val="02889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4C727832"/>
    <w:multiLevelType w:val="hybridMultilevel"/>
    <w:tmpl w:val="F60CC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737A02"/>
    <w:multiLevelType w:val="hybridMultilevel"/>
    <w:tmpl w:val="C11E24E2"/>
    <w:lvl w:ilvl="0" w:tplc="3A52EAE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F4"/>
    <w:rsid w:val="00011317"/>
    <w:rsid w:val="000F39B8"/>
    <w:rsid w:val="001E436A"/>
    <w:rsid w:val="001E6B9E"/>
    <w:rsid w:val="002D7740"/>
    <w:rsid w:val="003473FA"/>
    <w:rsid w:val="00347E2D"/>
    <w:rsid w:val="00387422"/>
    <w:rsid w:val="003D75AC"/>
    <w:rsid w:val="004A4266"/>
    <w:rsid w:val="004A60F7"/>
    <w:rsid w:val="00543452"/>
    <w:rsid w:val="005C2CF4"/>
    <w:rsid w:val="006070CF"/>
    <w:rsid w:val="006643CB"/>
    <w:rsid w:val="00667557"/>
    <w:rsid w:val="006A1E45"/>
    <w:rsid w:val="006E0698"/>
    <w:rsid w:val="007C3DFB"/>
    <w:rsid w:val="00830D68"/>
    <w:rsid w:val="008325BF"/>
    <w:rsid w:val="00950145"/>
    <w:rsid w:val="00975CCB"/>
    <w:rsid w:val="009846BB"/>
    <w:rsid w:val="009E219F"/>
    <w:rsid w:val="00A1641F"/>
    <w:rsid w:val="00AC67FF"/>
    <w:rsid w:val="00AE5613"/>
    <w:rsid w:val="00B10190"/>
    <w:rsid w:val="00B5259D"/>
    <w:rsid w:val="00C340A2"/>
    <w:rsid w:val="00CA2CED"/>
    <w:rsid w:val="00D01032"/>
    <w:rsid w:val="00E04021"/>
    <w:rsid w:val="00E1143D"/>
    <w:rsid w:val="00E22714"/>
    <w:rsid w:val="00E442E7"/>
    <w:rsid w:val="00E4722D"/>
    <w:rsid w:val="00EC4E19"/>
    <w:rsid w:val="00EE6AFF"/>
    <w:rsid w:val="00F42DD8"/>
    <w:rsid w:val="00FC05BA"/>
    <w:rsid w:val="00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D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42DD8"/>
    <w:rPr>
      <w:szCs w:val="32"/>
    </w:rPr>
  </w:style>
  <w:style w:type="table" w:styleId="a4">
    <w:name w:val="Table Grid"/>
    <w:basedOn w:val="a1"/>
    <w:uiPriority w:val="59"/>
    <w:rsid w:val="00F4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2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DD8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387422"/>
    <w:pPr>
      <w:spacing w:line="288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basedOn w:val="a"/>
    <w:rsid w:val="00D0103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D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42DD8"/>
    <w:rPr>
      <w:szCs w:val="32"/>
    </w:rPr>
  </w:style>
  <w:style w:type="table" w:styleId="a4">
    <w:name w:val="Table Grid"/>
    <w:basedOn w:val="a1"/>
    <w:uiPriority w:val="59"/>
    <w:rsid w:val="00F4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2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DD8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387422"/>
    <w:pPr>
      <w:spacing w:line="288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basedOn w:val="a"/>
    <w:rsid w:val="00D0103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бухг</cp:lastModifiedBy>
  <cp:revision>63</cp:revision>
  <dcterms:created xsi:type="dcterms:W3CDTF">2022-01-19T04:13:00Z</dcterms:created>
  <dcterms:modified xsi:type="dcterms:W3CDTF">2022-01-31T04:09:00Z</dcterms:modified>
</cp:coreProperties>
</file>