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0" w:rsidRDefault="00161B60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61B60">
        <w:rPr>
          <w:rFonts w:ascii="Arial" w:hAnsi="Arial" w:cs="Arial"/>
          <w:b/>
          <w:bCs/>
          <w:sz w:val="32"/>
          <w:szCs w:val="32"/>
        </w:rPr>
        <w:drawing>
          <wp:inline distT="0" distB="0" distL="0" distR="0">
            <wp:extent cx="7810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82" w:rsidRPr="00257A82" w:rsidRDefault="00257A82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0</w:t>
      </w:r>
      <w:r w:rsidR="00342982">
        <w:rPr>
          <w:rFonts w:ascii="Arial" w:hAnsi="Arial" w:cs="Arial"/>
          <w:b/>
          <w:bCs/>
          <w:sz w:val="32"/>
          <w:szCs w:val="32"/>
        </w:rPr>
        <w:t>1</w:t>
      </w:r>
      <w:r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7562CA">
        <w:rPr>
          <w:rFonts w:ascii="Arial" w:hAnsi="Arial" w:cs="Arial"/>
          <w:b/>
          <w:bCs/>
          <w:sz w:val="32"/>
          <w:szCs w:val="32"/>
        </w:rPr>
        <w:t>2</w:t>
      </w:r>
      <w:r w:rsidR="00F32A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7562CA">
        <w:rPr>
          <w:rFonts w:ascii="Arial" w:hAnsi="Arial" w:cs="Arial"/>
          <w:b/>
          <w:bCs/>
          <w:sz w:val="32"/>
          <w:szCs w:val="32"/>
        </w:rPr>
        <w:t>63</w:t>
      </w:r>
    </w:p>
    <w:p w:rsidR="00257A82" w:rsidRPr="00257A82" w:rsidRDefault="00512AF1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220D9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</w:t>
      </w:r>
    </w:p>
    <w:p w:rsidR="00512AF1" w:rsidRPr="00257A82" w:rsidRDefault="00512AF1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</w:t>
      </w:r>
      <w:r w:rsidR="006220D9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 НА 202</w:t>
      </w:r>
      <w:r w:rsidR="007562CA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7562CA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7562CA">
        <w:rPr>
          <w:rFonts w:ascii="Arial" w:hAnsi="Arial" w:cs="Arial"/>
          <w:b/>
          <w:bCs/>
          <w:sz w:val="32"/>
          <w:szCs w:val="32"/>
        </w:rPr>
        <w:t>5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161B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ст.172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руководствуясь Уставом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</w:t>
      </w:r>
      <w:r w:rsidR="00161B60">
        <w:rPr>
          <w:rFonts w:ascii="Arial" w:hAnsi="Arial" w:cs="Arial"/>
          <w:sz w:val="24"/>
          <w:szCs w:val="24"/>
        </w:rPr>
        <w:t>,</w:t>
      </w:r>
    </w:p>
    <w:p w:rsidR="00257A82" w:rsidRPr="00257A82" w:rsidRDefault="00257A82" w:rsidP="00161B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D9" w:rsidRDefault="00257A82" w:rsidP="00161B60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161B60" w:rsidRPr="00161B60" w:rsidRDefault="00161B60" w:rsidP="00161B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7D9" w:rsidRPr="00257A82" w:rsidRDefault="00125160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Утвердить Основные направления бюджетной и налоговой политики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="006D37D9"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3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5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3D443E" w:rsidRPr="00257A82" w:rsidRDefault="003D443E" w:rsidP="00161B60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443E" w:rsidRPr="00257A82" w:rsidRDefault="003D443E" w:rsidP="00161B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</w:t>
      </w:r>
      <w:r w:rsidR="006220D9">
        <w:rPr>
          <w:rFonts w:ascii="Arial" w:hAnsi="Arial" w:cs="Arial"/>
          <w:color w:val="000000"/>
          <w:sz w:val="24"/>
        </w:rPr>
        <w:t>Тургеневка</w:t>
      </w:r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161B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Pr="00161B60" w:rsidRDefault="006D37D9" w:rsidP="00161B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57A82" w:rsidRPr="00161B60" w:rsidRDefault="00257A82" w:rsidP="00161B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57A82" w:rsidRDefault="006D37D9" w:rsidP="00161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администрации МО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"</w:t>
      </w:r>
    </w:p>
    <w:p w:rsidR="006D37D9" w:rsidRDefault="006220D9" w:rsidP="00161B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161B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p w:rsidR="008F1063" w:rsidRPr="00257A82" w:rsidRDefault="008F1063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A82" w:rsidRDefault="007C4CD1" w:rsidP="00161B60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Приложение 1</w:t>
      </w:r>
    </w:p>
    <w:p w:rsidR="00257A82" w:rsidRDefault="007C4CD1" w:rsidP="00161B60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к постановлению главы</w:t>
      </w:r>
    </w:p>
    <w:p w:rsidR="00257A82" w:rsidRDefault="007C4CD1" w:rsidP="00161B60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администрации муниципального</w:t>
      </w:r>
    </w:p>
    <w:p w:rsidR="00257A82" w:rsidRPr="00257A82" w:rsidRDefault="007C4CD1" w:rsidP="00161B60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образования «</w:t>
      </w:r>
      <w:r w:rsidR="006220D9">
        <w:rPr>
          <w:rFonts w:ascii="Courier New" w:hAnsi="Courier New" w:cs="Courier New"/>
        </w:rPr>
        <w:t>Тургеневка</w:t>
      </w:r>
      <w:r w:rsidRPr="00257A82">
        <w:rPr>
          <w:rFonts w:ascii="Courier New" w:hAnsi="Courier New" w:cs="Courier New"/>
        </w:rPr>
        <w:t>»</w:t>
      </w:r>
    </w:p>
    <w:p w:rsidR="007C4CD1" w:rsidRDefault="007C4CD1" w:rsidP="00161B60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 xml:space="preserve">от </w:t>
      </w:r>
      <w:r w:rsidR="00174035" w:rsidRPr="00257A82">
        <w:rPr>
          <w:rFonts w:ascii="Courier New" w:hAnsi="Courier New" w:cs="Courier New"/>
        </w:rPr>
        <w:t>0</w:t>
      </w:r>
      <w:r w:rsidR="004D435D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.1</w:t>
      </w:r>
      <w:r w:rsidR="00A030FD" w:rsidRPr="00257A82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.20</w:t>
      </w:r>
      <w:r w:rsidR="00F32ADC">
        <w:rPr>
          <w:rFonts w:ascii="Courier New" w:hAnsi="Courier New" w:cs="Courier New"/>
        </w:rPr>
        <w:t>2</w:t>
      </w:r>
      <w:r w:rsidR="007562CA">
        <w:rPr>
          <w:rFonts w:ascii="Courier New" w:hAnsi="Courier New" w:cs="Courier New"/>
        </w:rPr>
        <w:t>2</w:t>
      </w:r>
      <w:r w:rsidRPr="00257A82">
        <w:rPr>
          <w:rFonts w:ascii="Courier New" w:hAnsi="Courier New" w:cs="Courier New"/>
        </w:rPr>
        <w:t xml:space="preserve"> г. №</w:t>
      </w:r>
      <w:r w:rsidR="006220D9">
        <w:rPr>
          <w:rFonts w:ascii="Courier New" w:hAnsi="Courier New" w:cs="Courier New"/>
        </w:rPr>
        <w:t xml:space="preserve"> </w:t>
      </w:r>
      <w:r w:rsidR="007562CA">
        <w:rPr>
          <w:rFonts w:ascii="Courier New" w:hAnsi="Courier New" w:cs="Courier New"/>
        </w:rPr>
        <w:t>63</w:t>
      </w:r>
    </w:p>
    <w:p w:rsidR="00257A82" w:rsidRPr="00161B60" w:rsidRDefault="00257A82" w:rsidP="00161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60" w:rsidRPr="00161B60" w:rsidRDefault="005633CD" w:rsidP="00161B60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</w:t>
      </w:r>
      <w:r w:rsidR="006220D9">
        <w:rPr>
          <w:rFonts w:ascii="Arial" w:hAnsi="Arial" w:cs="Arial"/>
          <w:b/>
          <w:sz w:val="24"/>
          <w:szCs w:val="24"/>
        </w:rPr>
        <w:t>Тургеневка</w:t>
      </w:r>
      <w:r w:rsidRPr="00257A82">
        <w:rPr>
          <w:rFonts w:ascii="Arial" w:hAnsi="Arial" w:cs="Arial"/>
          <w:b/>
          <w:sz w:val="24"/>
          <w:szCs w:val="24"/>
        </w:rPr>
        <w:t>» на 20</w:t>
      </w:r>
      <w:r w:rsidR="00C86C65" w:rsidRPr="00257A82">
        <w:rPr>
          <w:rFonts w:ascii="Arial" w:hAnsi="Arial" w:cs="Arial"/>
          <w:b/>
          <w:sz w:val="24"/>
          <w:szCs w:val="24"/>
        </w:rPr>
        <w:t>2</w:t>
      </w:r>
      <w:r w:rsidR="007562CA">
        <w:rPr>
          <w:rFonts w:ascii="Arial" w:hAnsi="Arial" w:cs="Arial"/>
          <w:b/>
          <w:sz w:val="24"/>
          <w:szCs w:val="24"/>
        </w:rPr>
        <w:t>3</w:t>
      </w:r>
      <w:r w:rsidRPr="00257A82">
        <w:rPr>
          <w:rFonts w:ascii="Arial" w:hAnsi="Arial" w:cs="Arial"/>
          <w:b/>
          <w:sz w:val="24"/>
          <w:szCs w:val="24"/>
        </w:rPr>
        <w:t xml:space="preserve"> и плановый период 20</w:t>
      </w:r>
      <w:r w:rsidR="006512F1" w:rsidRPr="00257A82">
        <w:rPr>
          <w:rFonts w:ascii="Arial" w:hAnsi="Arial" w:cs="Arial"/>
          <w:b/>
          <w:sz w:val="24"/>
          <w:szCs w:val="24"/>
        </w:rPr>
        <w:t>2</w:t>
      </w:r>
      <w:r w:rsidR="007562CA">
        <w:rPr>
          <w:rFonts w:ascii="Arial" w:hAnsi="Arial" w:cs="Arial"/>
          <w:b/>
          <w:sz w:val="24"/>
          <w:szCs w:val="24"/>
        </w:rPr>
        <w:t>4</w:t>
      </w:r>
      <w:r w:rsidRPr="00257A82">
        <w:rPr>
          <w:rFonts w:ascii="Arial" w:hAnsi="Arial" w:cs="Arial"/>
          <w:b/>
          <w:sz w:val="24"/>
          <w:szCs w:val="24"/>
        </w:rPr>
        <w:t>-20</w:t>
      </w:r>
      <w:r w:rsidR="00174035" w:rsidRPr="00257A82">
        <w:rPr>
          <w:rFonts w:ascii="Arial" w:hAnsi="Arial" w:cs="Arial"/>
          <w:b/>
          <w:sz w:val="24"/>
          <w:szCs w:val="24"/>
        </w:rPr>
        <w:t>2</w:t>
      </w:r>
      <w:r w:rsidR="007562CA">
        <w:rPr>
          <w:rFonts w:ascii="Arial" w:hAnsi="Arial" w:cs="Arial"/>
          <w:b/>
          <w:sz w:val="24"/>
          <w:szCs w:val="24"/>
        </w:rPr>
        <w:t>5</w:t>
      </w:r>
      <w:r w:rsidRPr="00257A82">
        <w:rPr>
          <w:rFonts w:ascii="Arial" w:hAnsi="Arial" w:cs="Arial"/>
          <w:b/>
          <w:sz w:val="24"/>
          <w:szCs w:val="24"/>
        </w:rPr>
        <w:t xml:space="preserve"> годы</w:t>
      </w:r>
    </w:p>
    <w:p w:rsidR="00161B60" w:rsidRDefault="00161B60" w:rsidP="00161B60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E63AE0" w:rsidRPr="00161B60" w:rsidRDefault="00E63AE0" w:rsidP="00161B60">
      <w:pPr>
        <w:spacing w:after="0" w:line="240" w:lineRule="auto"/>
        <w:ind w:right="-143" w:firstLine="709"/>
        <w:jc w:val="both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lastRenderedPageBreak/>
        <w:t>Основные направления бюджетной и налоговой политики администрации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(далее – Основные направления бюджетной и налоговой политики) на 20</w:t>
      </w:r>
      <w:r w:rsidR="00F32ADC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- 20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Федерации, «Прогноза социально-экономического развития администрации 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 и на период до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 xml:space="preserve"> года» и являются основой 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1726B" w:rsidRPr="00257A82">
        <w:rPr>
          <w:rFonts w:ascii="Arial" w:hAnsi="Arial" w:cs="Arial"/>
          <w:sz w:val="24"/>
          <w:szCs w:val="24"/>
        </w:rPr>
        <w:t xml:space="preserve">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4</w:t>
      </w:r>
      <w:r w:rsidR="0081726B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5</w:t>
      </w:r>
      <w:r w:rsidR="0081726B" w:rsidRPr="00257A82">
        <w:rPr>
          <w:rFonts w:ascii="Arial" w:hAnsi="Arial" w:cs="Arial"/>
          <w:sz w:val="24"/>
          <w:szCs w:val="24"/>
        </w:rPr>
        <w:t xml:space="preserve"> годы</w:t>
      </w:r>
      <w:r w:rsidRPr="00257A82">
        <w:rPr>
          <w:rFonts w:ascii="Arial" w:hAnsi="Arial" w:cs="Arial"/>
          <w:sz w:val="24"/>
          <w:szCs w:val="24"/>
        </w:rPr>
        <w:t>.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и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 xml:space="preserve"> годов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для достижения среднесрочных целей бюджетной политики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особое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 при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безусловном исполнении всех действующих расходных обязательств и выполнении задач,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поставленных в указах Президента Российской Федерации от 7.05.2012г №</w:t>
      </w:r>
      <w:r w:rsidR="0081726B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597 «О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мероприятиях по реализации государственной социальной политики»;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муниципальном образовании для чего использовать все современные средства массовой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использования бюджетных средств.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политики: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территории поселения;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контроль за использованием объектов муниципальной собственности;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налоговых льгот;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обязательств для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финансирования;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закупок;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бюджета;</w:t>
      </w:r>
    </w:p>
    <w:p w:rsidR="00E63AE0" w:rsidRPr="00257A82" w:rsidRDefault="00E63AE0" w:rsidP="0016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8) оптимизация сети учреждений, оказывающих муниципальные услуги в области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культуры, спорта, библиотечного обслуживания</w:t>
      </w:r>
    </w:p>
    <w:p w:rsidR="00AB65FA" w:rsidRPr="00257A82" w:rsidRDefault="00AB65FA" w:rsidP="00161B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Итоги бюджетной политики в 20</w:t>
      </w:r>
      <w:r w:rsidR="004D435D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году и в начале 20</w:t>
      </w:r>
      <w:r w:rsidR="00F32ADC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года.</w:t>
      </w:r>
    </w:p>
    <w:p w:rsidR="00AB65FA" w:rsidRPr="00257A82" w:rsidRDefault="00AB65FA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Анализ бюджетной политики, реализуемой в 20</w:t>
      </w:r>
      <w:r w:rsidR="004D435D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1</w:t>
      </w:r>
      <w:r w:rsidR="00C86C65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году и 1 полугодии 20</w:t>
      </w:r>
      <w:r w:rsidR="00F32ADC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:rsidR="00AB65FA" w:rsidRPr="00257A82" w:rsidRDefault="00AB65FA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20</w:t>
      </w:r>
      <w:r w:rsidR="004D435D">
        <w:rPr>
          <w:rFonts w:ascii="Arial" w:hAnsi="Arial" w:cs="Arial"/>
          <w:sz w:val="24"/>
          <w:szCs w:val="24"/>
        </w:rPr>
        <w:t>2</w:t>
      </w:r>
      <w:r w:rsidR="007562CA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:rsidR="00AB65FA" w:rsidRDefault="00AB65FA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Внедрены муниципальные задания бюджетным учреждениям</w:t>
      </w:r>
      <w:r w:rsidR="00EC4C20" w:rsidRPr="00257A82">
        <w:rPr>
          <w:rFonts w:ascii="Arial" w:hAnsi="Arial" w:cs="Arial"/>
          <w:sz w:val="24"/>
          <w:szCs w:val="24"/>
        </w:rPr>
        <w:t xml:space="preserve"> на оказание ими социальных услуг.</w:t>
      </w:r>
    </w:p>
    <w:p w:rsidR="008F1063" w:rsidRPr="00257A82" w:rsidRDefault="008F1063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C20" w:rsidRDefault="007D727A" w:rsidP="00161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063">
        <w:rPr>
          <w:rFonts w:ascii="Arial" w:hAnsi="Arial" w:cs="Arial"/>
          <w:b/>
          <w:sz w:val="24"/>
          <w:szCs w:val="24"/>
        </w:rPr>
        <w:t>Основные направления налоговой политики муниципального образования «</w:t>
      </w:r>
      <w:r w:rsidR="006220D9">
        <w:rPr>
          <w:rFonts w:ascii="Arial" w:hAnsi="Arial" w:cs="Arial"/>
          <w:b/>
          <w:sz w:val="24"/>
          <w:szCs w:val="24"/>
        </w:rPr>
        <w:t>Тургеневка</w:t>
      </w:r>
      <w:r w:rsidRPr="008F1063">
        <w:rPr>
          <w:rFonts w:ascii="Arial" w:hAnsi="Arial" w:cs="Arial"/>
          <w:b/>
          <w:sz w:val="24"/>
          <w:szCs w:val="24"/>
        </w:rPr>
        <w:t>» на 20</w:t>
      </w:r>
      <w:r w:rsidR="00C86C65" w:rsidRPr="008F1063">
        <w:rPr>
          <w:rFonts w:ascii="Arial" w:hAnsi="Arial" w:cs="Arial"/>
          <w:b/>
          <w:sz w:val="24"/>
          <w:szCs w:val="24"/>
        </w:rPr>
        <w:t>2</w:t>
      </w:r>
      <w:r w:rsidR="007562CA">
        <w:rPr>
          <w:rFonts w:ascii="Arial" w:hAnsi="Arial" w:cs="Arial"/>
          <w:b/>
          <w:sz w:val="24"/>
          <w:szCs w:val="24"/>
        </w:rPr>
        <w:t>3</w:t>
      </w:r>
      <w:r w:rsidRPr="008F1063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6512F1" w:rsidRPr="008F1063">
        <w:rPr>
          <w:rFonts w:ascii="Arial" w:hAnsi="Arial" w:cs="Arial"/>
          <w:b/>
          <w:sz w:val="24"/>
          <w:szCs w:val="24"/>
        </w:rPr>
        <w:t>2</w:t>
      </w:r>
      <w:r w:rsidR="007562CA">
        <w:rPr>
          <w:rFonts w:ascii="Arial" w:hAnsi="Arial" w:cs="Arial"/>
          <w:b/>
          <w:sz w:val="24"/>
          <w:szCs w:val="24"/>
        </w:rPr>
        <w:t>4</w:t>
      </w:r>
      <w:r w:rsidRPr="008F1063">
        <w:rPr>
          <w:rFonts w:ascii="Arial" w:hAnsi="Arial" w:cs="Arial"/>
          <w:b/>
          <w:sz w:val="24"/>
          <w:szCs w:val="24"/>
        </w:rPr>
        <w:t xml:space="preserve"> и 20</w:t>
      </w:r>
      <w:r w:rsidR="00174035" w:rsidRPr="008F1063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7562CA">
        <w:rPr>
          <w:rFonts w:ascii="Arial" w:hAnsi="Arial" w:cs="Arial"/>
          <w:b/>
          <w:sz w:val="24"/>
          <w:szCs w:val="24"/>
        </w:rPr>
        <w:t>5</w:t>
      </w:r>
      <w:r w:rsidRPr="008F1063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8F1063" w:rsidRPr="008F1063" w:rsidRDefault="008F1063" w:rsidP="00161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27A" w:rsidRPr="008F1063" w:rsidRDefault="007D727A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В связи с существующей диспропорцией роста доходов и расходов бюджета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8F1063">
        <w:rPr>
          <w:rFonts w:ascii="Arial" w:hAnsi="Arial" w:cs="Arial"/>
          <w:sz w:val="24"/>
          <w:szCs w:val="24"/>
        </w:rPr>
        <w:t>», в среднесро</w:t>
      </w:r>
      <w:r w:rsidR="0042566E" w:rsidRPr="008F1063">
        <w:rPr>
          <w:rFonts w:ascii="Arial" w:hAnsi="Arial" w:cs="Arial"/>
          <w:sz w:val="24"/>
          <w:szCs w:val="24"/>
        </w:rPr>
        <w:t>чном периоде сохраняется бюджетные ограничения при формировании политики в области расходов.</w:t>
      </w:r>
    </w:p>
    <w:p w:rsidR="00392FD0" w:rsidRPr="008F1063" w:rsidRDefault="0042566E" w:rsidP="0016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С целью обеспечения долгосрочной сбалансированности бюджета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Pr="008F1063">
        <w:rPr>
          <w:rFonts w:ascii="Arial" w:hAnsi="Arial" w:cs="Arial"/>
          <w:sz w:val="24"/>
          <w:szCs w:val="24"/>
        </w:rPr>
        <w:t>», повышения уровня и качества жизни населения, э</w:t>
      </w:r>
      <w:r w:rsidR="007030BB" w:rsidRPr="008F1063">
        <w:rPr>
          <w:rFonts w:ascii="Arial" w:hAnsi="Arial" w:cs="Arial"/>
          <w:sz w:val="24"/>
          <w:szCs w:val="24"/>
        </w:rPr>
        <w:t xml:space="preserve">ффективного предоставления услуг, стимулирования инвестиционного развития </w:t>
      </w:r>
      <w:r w:rsidR="008E4D83" w:rsidRPr="008F1063">
        <w:rPr>
          <w:rFonts w:ascii="Arial" w:hAnsi="Arial" w:cs="Arial"/>
          <w:sz w:val="24"/>
          <w:szCs w:val="24"/>
        </w:rPr>
        <w:t>поселения</w:t>
      </w:r>
      <w:r w:rsidR="007030BB" w:rsidRPr="008F1063">
        <w:rPr>
          <w:rFonts w:ascii="Arial" w:hAnsi="Arial" w:cs="Arial"/>
          <w:sz w:val="24"/>
          <w:szCs w:val="24"/>
        </w:rPr>
        <w:t>, реализации принципа бюджетирования, ориентированного на результат, бюджетная политика муниципального образования «</w:t>
      </w:r>
      <w:r w:rsidR="006220D9">
        <w:rPr>
          <w:rFonts w:ascii="Arial" w:hAnsi="Arial" w:cs="Arial"/>
          <w:sz w:val="24"/>
          <w:szCs w:val="24"/>
        </w:rPr>
        <w:t>Тургеневка</w:t>
      </w:r>
      <w:r w:rsidR="007030BB" w:rsidRPr="008F1063">
        <w:rPr>
          <w:rFonts w:ascii="Arial" w:hAnsi="Arial" w:cs="Arial"/>
          <w:sz w:val="24"/>
          <w:szCs w:val="24"/>
        </w:rPr>
        <w:t>» направ</w:t>
      </w:r>
      <w:r w:rsidR="00392FD0" w:rsidRPr="008F1063">
        <w:rPr>
          <w:rFonts w:ascii="Arial" w:hAnsi="Arial" w:cs="Arial"/>
          <w:sz w:val="24"/>
          <w:szCs w:val="24"/>
        </w:rPr>
        <w:t>лена на решение следующих задач:</w:t>
      </w:r>
    </w:p>
    <w:p w:rsidR="007030BB" w:rsidRPr="008F1063" w:rsidRDefault="007030BB" w:rsidP="00161B6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</w:t>
      </w:r>
      <w:r w:rsidR="00392FD0" w:rsidRPr="008F1063">
        <w:rPr>
          <w:rFonts w:ascii="Arial" w:hAnsi="Arial" w:cs="Arial"/>
          <w:sz w:val="24"/>
          <w:szCs w:val="24"/>
        </w:rPr>
        <w:t>гической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</w:t>
      </w:r>
      <w:r w:rsidR="008E4D83" w:rsidRPr="008F1063">
        <w:rPr>
          <w:rFonts w:ascii="Arial" w:hAnsi="Arial" w:cs="Arial"/>
          <w:sz w:val="24"/>
          <w:szCs w:val="24"/>
        </w:rPr>
        <w:t xml:space="preserve">, </w:t>
      </w:r>
      <w:r w:rsidR="00392FD0" w:rsidRPr="008F1063">
        <w:rPr>
          <w:rFonts w:ascii="Arial" w:hAnsi="Arial" w:cs="Arial"/>
          <w:sz w:val="24"/>
          <w:szCs w:val="24"/>
        </w:rPr>
        <w:t>исходя из возможностей бюджета поселения в реализации программ и мероприятий, софинансируемых из федерального и областного бюджетов.</w:t>
      </w:r>
    </w:p>
    <w:p w:rsidR="00392FD0" w:rsidRPr="008F1063" w:rsidRDefault="00392FD0" w:rsidP="00161B6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</w:t>
      </w:r>
      <w:r w:rsidR="003D0736" w:rsidRPr="008F1063">
        <w:rPr>
          <w:rFonts w:ascii="Arial" w:hAnsi="Arial" w:cs="Arial"/>
          <w:sz w:val="24"/>
          <w:szCs w:val="24"/>
        </w:rPr>
        <w:t xml:space="preserve"> с реальными возможностями.</w:t>
      </w:r>
    </w:p>
    <w:p w:rsidR="003D0736" w:rsidRPr="008F1063" w:rsidRDefault="003D0736" w:rsidP="00161B6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3D0736" w:rsidRPr="008F1063" w:rsidRDefault="003D0736" w:rsidP="00161B6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270487" w:rsidRPr="008F1063" w:rsidRDefault="003D0736" w:rsidP="00161B60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A030FD" w:rsidRPr="008F1063" w:rsidRDefault="003D0736" w:rsidP="00161B60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</w:t>
      </w:r>
      <w:r w:rsidR="00270487" w:rsidRPr="008F1063">
        <w:rPr>
          <w:rFonts w:ascii="Arial" w:hAnsi="Arial" w:cs="Arial"/>
          <w:sz w:val="24"/>
          <w:szCs w:val="24"/>
        </w:rPr>
        <w:t xml:space="preserve">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sectPr w:rsidR="00A030FD" w:rsidRPr="008F1063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B7" w:rsidRDefault="00E973B7" w:rsidP="007C4CD1">
      <w:pPr>
        <w:spacing w:after="0" w:line="240" w:lineRule="auto"/>
      </w:pPr>
      <w:r>
        <w:separator/>
      </w:r>
    </w:p>
  </w:endnote>
  <w:endnote w:type="continuationSeparator" w:id="1">
    <w:p w:rsidR="00E973B7" w:rsidRDefault="00E973B7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B7" w:rsidRDefault="00E973B7" w:rsidP="007C4CD1">
      <w:pPr>
        <w:spacing w:after="0" w:line="240" w:lineRule="auto"/>
      </w:pPr>
      <w:r>
        <w:separator/>
      </w:r>
    </w:p>
  </w:footnote>
  <w:footnote w:type="continuationSeparator" w:id="1">
    <w:p w:rsidR="00E973B7" w:rsidRDefault="00E973B7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BAD"/>
    <w:rsid w:val="0002451B"/>
    <w:rsid w:val="000442C6"/>
    <w:rsid w:val="000B3D6E"/>
    <w:rsid w:val="000C01AA"/>
    <w:rsid w:val="00125160"/>
    <w:rsid w:val="00161B60"/>
    <w:rsid w:val="00174035"/>
    <w:rsid w:val="001B7DD7"/>
    <w:rsid w:val="001C05E3"/>
    <w:rsid w:val="001E2A3A"/>
    <w:rsid w:val="001F4A67"/>
    <w:rsid w:val="00216F95"/>
    <w:rsid w:val="0023782A"/>
    <w:rsid w:val="0024497F"/>
    <w:rsid w:val="00257A82"/>
    <w:rsid w:val="00267C30"/>
    <w:rsid w:val="00270487"/>
    <w:rsid w:val="002B5394"/>
    <w:rsid w:val="002F79B2"/>
    <w:rsid w:val="0033585A"/>
    <w:rsid w:val="00342982"/>
    <w:rsid w:val="00363D66"/>
    <w:rsid w:val="00373B15"/>
    <w:rsid w:val="00374E5B"/>
    <w:rsid w:val="00392FD0"/>
    <w:rsid w:val="003943D9"/>
    <w:rsid w:val="003C342C"/>
    <w:rsid w:val="003D0736"/>
    <w:rsid w:val="003D443E"/>
    <w:rsid w:val="004073FC"/>
    <w:rsid w:val="0042566E"/>
    <w:rsid w:val="00441C74"/>
    <w:rsid w:val="00450E7E"/>
    <w:rsid w:val="004832F8"/>
    <w:rsid w:val="00486300"/>
    <w:rsid w:val="004A0C5B"/>
    <w:rsid w:val="004B1368"/>
    <w:rsid w:val="004B510C"/>
    <w:rsid w:val="004D1093"/>
    <w:rsid w:val="004D435D"/>
    <w:rsid w:val="004E1104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220D9"/>
    <w:rsid w:val="00634A97"/>
    <w:rsid w:val="006412A7"/>
    <w:rsid w:val="006512F1"/>
    <w:rsid w:val="006878B8"/>
    <w:rsid w:val="006D37D9"/>
    <w:rsid w:val="006D72B4"/>
    <w:rsid w:val="007030BB"/>
    <w:rsid w:val="007139B0"/>
    <w:rsid w:val="00730522"/>
    <w:rsid w:val="007562CA"/>
    <w:rsid w:val="007C17FC"/>
    <w:rsid w:val="007C4CD1"/>
    <w:rsid w:val="007D727A"/>
    <w:rsid w:val="007F093F"/>
    <w:rsid w:val="00814F3A"/>
    <w:rsid w:val="0081726B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C17CB3"/>
    <w:rsid w:val="00C4009A"/>
    <w:rsid w:val="00C86C65"/>
    <w:rsid w:val="00C968DA"/>
    <w:rsid w:val="00CA6C26"/>
    <w:rsid w:val="00D0684C"/>
    <w:rsid w:val="00D13902"/>
    <w:rsid w:val="00D178C9"/>
    <w:rsid w:val="00D335CF"/>
    <w:rsid w:val="00D70265"/>
    <w:rsid w:val="00D7079C"/>
    <w:rsid w:val="00D8754C"/>
    <w:rsid w:val="00DC410E"/>
    <w:rsid w:val="00DF5E90"/>
    <w:rsid w:val="00E01872"/>
    <w:rsid w:val="00E01CED"/>
    <w:rsid w:val="00E63AE0"/>
    <w:rsid w:val="00E8482A"/>
    <w:rsid w:val="00E973B7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62</cp:revision>
  <cp:lastPrinted>2022-11-14T03:54:00Z</cp:lastPrinted>
  <dcterms:created xsi:type="dcterms:W3CDTF">2014-11-05T00:52:00Z</dcterms:created>
  <dcterms:modified xsi:type="dcterms:W3CDTF">2022-11-14T03:56:00Z</dcterms:modified>
</cp:coreProperties>
</file>