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802281">
        <w:rPr>
          <w:rFonts w:ascii="Times New Roman" w:hAnsi="Times New Roman"/>
          <w:sz w:val="24"/>
          <w:szCs w:val="24"/>
        </w:rPr>
        <w:t>11</w:t>
      </w:r>
      <w:r w:rsidR="000F5638">
        <w:rPr>
          <w:rFonts w:ascii="Times New Roman" w:hAnsi="Times New Roman"/>
          <w:sz w:val="24"/>
          <w:szCs w:val="24"/>
        </w:rPr>
        <w:t>.</w:t>
      </w:r>
      <w:r w:rsidR="00802281">
        <w:rPr>
          <w:rFonts w:ascii="Times New Roman" w:hAnsi="Times New Roman"/>
          <w:sz w:val="24"/>
          <w:szCs w:val="24"/>
        </w:rPr>
        <w:t>03</w:t>
      </w:r>
      <w:r w:rsidR="00F872ED">
        <w:rPr>
          <w:rFonts w:ascii="Times New Roman" w:hAnsi="Times New Roman"/>
          <w:sz w:val="24"/>
          <w:szCs w:val="24"/>
        </w:rPr>
        <w:t>.</w:t>
      </w:r>
      <w:r w:rsidR="009E61BC">
        <w:rPr>
          <w:rFonts w:ascii="Times New Roman" w:hAnsi="Times New Roman"/>
          <w:sz w:val="24"/>
          <w:szCs w:val="24"/>
        </w:rPr>
        <w:t>2024</w:t>
      </w:r>
      <w:r w:rsidR="00D76356" w:rsidRPr="00E67EAA">
        <w:rPr>
          <w:rFonts w:ascii="Times New Roman" w:hAnsi="Times New Roman"/>
          <w:sz w:val="24"/>
          <w:szCs w:val="24"/>
        </w:rPr>
        <w:t xml:space="preserve"> г. №</w:t>
      </w:r>
      <w:r w:rsidR="00802281">
        <w:rPr>
          <w:rFonts w:ascii="Times New Roman" w:hAnsi="Times New Roman"/>
          <w:sz w:val="24"/>
          <w:szCs w:val="24"/>
        </w:rPr>
        <w:t>7</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1BB5" w:rsidRDefault="006438FF" w:rsidP="006438FF">
      <w:pPr>
        <w:autoSpaceDE w:val="0"/>
        <w:autoSpaceDN w:val="0"/>
        <w:adjustRightInd w:val="0"/>
        <w:ind w:firstLine="709"/>
        <w:jc w:val="both"/>
        <w:outlineLvl w:val="1"/>
        <w:rPr>
          <w:rFonts w:ascii="Arial" w:hAnsi="Arial" w:cs="Arial"/>
          <w:bCs/>
        </w:rPr>
      </w:pPr>
      <w:r w:rsidRPr="006438FF">
        <w:rPr>
          <w:rFonts w:eastAsiaTheme="minorHAnsi"/>
          <w:sz w:val="22"/>
          <w:szCs w:val="22"/>
          <w:lang w:eastAsia="en-US"/>
        </w:rPr>
        <w:t>2)</w:t>
      </w:r>
      <w:r w:rsidR="00271BB5" w:rsidRPr="00271BB5">
        <w:rPr>
          <w:rFonts w:ascii="Arial" w:hAnsi="Arial" w:cs="Arial"/>
          <w:bCs/>
        </w:rPr>
        <w:t xml:space="preserve"> </w:t>
      </w:r>
      <w:r w:rsidR="00271BB5" w:rsidRPr="00271BB5">
        <w:rPr>
          <w:bCs/>
          <w:sz w:val="22"/>
          <w:szCs w:val="22"/>
        </w:rPr>
        <w:t>введение,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w:t>
      </w:r>
      <w:r w:rsidR="00271BB5">
        <w:rPr>
          <w:rFonts w:eastAsiaTheme="minorHAnsi"/>
          <w:sz w:val="22"/>
          <w:szCs w:val="22"/>
          <w:lang w:eastAsia="en-US"/>
        </w:rPr>
        <w:t xml:space="preserve"> </w:t>
      </w:r>
      <w:r w:rsidRPr="006438FF">
        <w:rPr>
          <w:rFonts w:eastAsiaTheme="minorHAnsi"/>
          <w:sz w:val="22"/>
          <w:szCs w:val="22"/>
          <w:lang w:eastAsia="en-US"/>
        </w:rPr>
        <w:t>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w:t>
      </w:r>
      <w:r w:rsidR="00271BB5">
        <w:rPr>
          <w:rFonts w:eastAsiaTheme="minorHAnsi"/>
          <w:sz w:val="22"/>
          <w:szCs w:val="22"/>
          <w:lang w:eastAsia="en-US"/>
        </w:rPr>
        <w:t xml:space="preserve"> </w:t>
      </w:r>
      <w:r w:rsidRPr="006438FF">
        <w:rPr>
          <w:rFonts w:eastAsiaTheme="minorHAnsi"/>
          <w:sz w:val="22"/>
          <w:szCs w:val="22"/>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w:t>
      </w:r>
      <w:r w:rsidR="00271BB5">
        <w:rPr>
          <w:rFonts w:eastAsiaTheme="minorHAnsi"/>
          <w:sz w:val="22"/>
          <w:szCs w:val="22"/>
          <w:lang w:eastAsia="en-US"/>
        </w:rPr>
        <w:t xml:space="preserve"> </w:t>
      </w:r>
      <w:r w:rsidR="00373322" w:rsidRPr="00373322">
        <w:rPr>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438FF">
        <w:rPr>
          <w:rFonts w:eastAsiaTheme="minorHAnsi"/>
          <w:sz w:val="22"/>
          <w:szCs w:val="22"/>
          <w:lang w:eastAsia="en-US"/>
        </w:rPr>
        <w:t>;</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271BB5">
        <w:rPr>
          <w:rFonts w:eastAsiaTheme="minorHAnsi"/>
          <w:sz w:val="22"/>
          <w:szCs w:val="22"/>
          <w:lang w:eastAsia="en-US"/>
        </w:rPr>
        <w:t xml:space="preserve"> </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7.1)</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w:t>
      </w:r>
      <w:r w:rsidR="00271BB5">
        <w:rPr>
          <w:rFonts w:eastAsiaTheme="minorHAnsi"/>
          <w:sz w:val="22"/>
          <w:szCs w:val="22"/>
          <w:lang w:eastAsia="en-US"/>
        </w:rPr>
        <w:t xml:space="preserve"> </w:t>
      </w:r>
      <w:r w:rsidRPr="006438FF">
        <w:rPr>
          <w:rFonts w:eastAsiaTheme="minorHAnsi"/>
          <w:sz w:val="22"/>
          <w:szCs w:val="22"/>
          <w:lang w:eastAsia="en-US"/>
        </w:rPr>
        <w:t>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w:t>
      </w:r>
      <w:r w:rsidR="00271BB5">
        <w:rPr>
          <w:rFonts w:eastAsiaTheme="minorHAnsi"/>
          <w:sz w:val="22"/>
          <w:szCs w:val="22"/>
          <w:lang w:eastAsia="en-US"/>
        </w:rPr>
        <w:t xml:space="preserve"> </w:t>
      </w:r>
      <w:r w:rsidRPr="006438FF">
        <w:rPr>
          <w:rFonts w:eastAsiaTheme="minorHAnsi"/>
          <w:sz w:val="22"/>
          <w:szCs w:val="22"/>
          <w:lang w:eastAsia="en-US"/>
        </w:rPr>
        <w:t>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w:t>
      </w:r>
      <w:r w:rsidR="00271BB5">
        <w:rPr>
          <w:rFonts w:eastAsiaTheme="minorHAnsi"/>
          <w:sz w:val="22"/>
          <w:szCs w:val="22"/>
          <w:lang w:eastAsia="en-US"/>
        </w:rPr>
        <w:t xml:space="preserve"> </w:t>
      </w:r>
      <w:r w:rsidRPr="006438FF">
        <w:rPr>
          <w:rFonts w:eastAsiaTheme="minorHAnsi"/>
          <w:sz w:val="22"/>
          <w:szCs w:val="22"/>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w:t>
      </w:r>
      <w:r w:rsidR="00271BB5">
        <w:rPr>
          <w:rFonts w:eastAsiaTheme="minorHAnsi"/>
          <w:sz w:val="22"/>
          <w:szCs w:val="22"/>
          <w:lang w:eastAsia="en-US"/>
        </w:rPr>
        <w:t xml:space="preserve"> </w:t>
      </w:r>
      <w:r w:rsidRPr="006438FF">
        <w:rPr>
          <w:rFonts w:eastAsiaTheme="minorHAnsi"/>
          <w:sz w:val="22"/>
          <w:szCs w:val="22"/>
          <w:lang w:eastAsia="en-US"/>
        </w:rPr>
        <w:t>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w:t>
      </w:r>
      <w:r w:rsidR="00271BB5">
        <w:rPr>
          <w:rFonts w:eastAsiaTheme="minorHAnsi"/>
          <w:sz w:val="22"/>
          <w:szCs w:val="22"/>
          <w:lang w:eastAsia="en-US"/>
        </w:rPr>
        <w:t xml:space="preserve"> </w:t>
      </w:r>
      <w:r w:rsidRPr="006438FF">
        <w:rPr>
          <w:rFonts w:eastAsiaTheme="minorHAnsi"/>
          <w:sz w:val="22"/>
          <w:szCs w:val="22"/>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18)</w:t>
      </w:r>
      <w:r w:rsidR="00373322" w:rsidRPr="00373322">
        <w:rPr>
          <w:rFonts w:ascii="Arial" w:hAnsi="Arial" w:cs="Arial"/>
          <w:bCs/>
          <w:color w:val="000000"/>
        </w:rPr>
        <w:t xml:space="preserve"> </w:t>
      </w:r>
      <w:r w:rsidR="00373322" w:rsidRPr="00373322">
        <w:rPr>
          <w:bCs/>
          <w:color w:val="000000"/>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w:t>
      </w:r>
      <w:r w:rsidR="00353F69">
        <w:rPr>
          <w:bCs/>
          <w:color w:val="000000"/>
          <w:sz w:val="22"/>
          <w:szCs w:val="22"/>
        </w:rPr>
        <w:t>я использования, охраны, защиты</w:t>
      </w:r>
      <w:r w:rsidR="00373322" w:rsidRPr="00373322">
        <w:rPr>
          <w:bCs/>
          <w:color w:val="000000"/>
          <w:sz w:val="22"/>
          <w:szCs w:val="22"/>
        </w:rPr>
        <w:t>, воспроизводства городских лесов, лесов особо охраняемых природных территорий, расположенных в границах населенных пунктов поселения</w:t>
      </w:r>
      <w:r w:rsidR="004F37AF">
        <w:rPr>
          <w:rFonts w:eastAsiaTheme="minorHAnsi"/>
          <w:sz w:val="22"/>
          <w:szCs w:val="22"/>
          <w:lang w:eastAsia="en-US"/>
        </w:rPr>
        <w:t>;</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w:t>
      </w:r>
      <w:r w:rsidR="00373322">
        <w:rPr>
          <w:rFonts w:eastAsiaTheme="minorHAnsi"/>
          <w:sz w:val="22"/>
          <w:szCs w:val="22"/>
          <w:lang w:eastAsia="en-US"/>
        </w:rPr>
        <w:t xml:space="preserve"> </w:t>
      </w:r>
      <w:r w:rsidRPr="006438FF">
        <w:rPr>
          <w:rFonts w:eastAsiaTheme="minorHAns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w:t>
      </w:r>
      <w:r w:rsidR="00373322">
        <w:rPr>
          <w:rFonts w:eastAsiaTheme="minorHAnsi"/>
          <w:sz w:val="22"/>
          <w:szCs w:val="22"/>
          <w:lang w:eastAsia="en-US"/>
        </w:rPr>
        <w:t xml:space="preserve"> </w:t>
      </w:r>
      <w:r w:rsidRPr="006438FF">
        <w:rPr>
          <w:rFonts w:eastAsiaTheme="minorHAnsi"/>
          <w:sz w:val="22"/>
          <w:szCs w:val="22"/>
          <w:lang w:eastAsia="en-US"/>
        </w:rPr>
        <w:t>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w:t>
      </w:r>
      <w:r w:rsidR="00373322">
        <w:rPr>
          <w:rFonts w:eastAsiaTheme="minorHAnsi"/>
          <w:sz w:val="22"/>
          <w:szCs w:val="22"/>
          <w:lang w:eastAsia="en-US"/>
        </w:rPr>
        <w:t xml:space="preserve"> </w:t>
      </w:r>
      <w:r w:rsidRPr="006438FF">
        <w:rPr>
          <w:rFonts w:eastAsiaTheme="minorHAnsi"/>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w:t>
      </w:r>
      <w:r w:rsidR="00373322">
        <w:rPr>
          <w:rFonts w:eastAsiaTheme="minorHAnsi"/>
          <w:sz w:val="22"/>
          <w:szCs w:val="22"/>
          <w:lang w:eastAsia="en-US"/>
        </w:rPr>
        <w:t xml:space="preserve"> </w:t>
      </w:r>
      <w:r w:rsidRPr="006438FF">
        <w:rPr>
          <w:rFonts w:eastAsiaTheme="minorHAnsi"/>
          <w:sz w:val="22"/>
          <w:szCs w:val="22"/>
          <w:lang w:eastAsia="en-US"/>
        </w:rPr>
        <w:t>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w:t>
      </w:r>
      <w:r w:rsidR="00373322">
        <w:rPr>
          <w:rFonts w:eastAsiaTheme="minorHAnsi"/>
          <w:sz w:val="22"/>
          <w:szCs w:val="22"/>
          <w:lang w:eastAsia="en-US"/>
        </w:rPr>
        <w:t xml:space="preserve"> </w:t>
      </w:r>
      <w:r w:rsidRPr="006438FF">
        <w:rPr>
          <w:rFonts w:eastAsiaTheme="minorHAns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w:t>
      </w:r>
      <w:r w:rsidR="00373322">
        <w:rPr>
          <w:rFonts w:eastAsiaTheme="minorHAnsi"/>
          <w:sz w:val="22"/>
          <w:szCs w:val="22"/>
          <w:lang w:eastAsia="en-US"/>
        </w:rPr>
        <w:t xml:space="preserve"> </w:t>
      </w:r>
      <w:r w:rsidRPr="006438FF">
        <w:rPr>
          <w:rFonts w:eastAsiaTheme="minorHAnsi"/>
          <w:sz w:val="22"/>
          <w:szCs w:val="22"/>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w:t>
      </w:r>
      <w:r w:rsidR="00373322">
        <w:rPr>
          <w:rFonts w:eastAsiaTheme="minorHAnsi"/>
          <w:sz w:val="22"/>
          <w:szCs w:val="22"/>
          <w:lang w:eastAsia="en-US"/>
        </w:rPr>
        <w:t xml:space="preserve"> </w:t>
      </w:r>
      <w:r w:rsidRPr="006438FF">
        <w:rPr>
          <w:rFonts w:eastAsiaTheme="minorHAnsi"/>
          <w:sz w:val="22"/>
          <w:szCs w:val="22"/>
          <w:lang w:eastAsia="en-US"/>
        </w:rPr>
        <w:t>осуществление мер по противодействию</w:t>
      </w:r>
      <w:r w:rsidR="009F6672">
        <w:rPr>
          <w:rFonts w:eastAsiaTheme="minorHAnsi"/>
          <w:sz w:val="22"/>
          <w:szCs w:val="22"/>
          <w:lang w:eastAsia="en-US"/>
        </w:rPr>
        <w:t xml:space="preserve"> коррупции в границах поселения;</w:t>
      </w:r>
    </w:p>
    <w:p w:rsidR="009F6672" w:rsidRPr="009F6672" w:rsidRDefault="009F6672" w:rsidP="006438FF">
      <w:pPr>
        <w:autoSpaceDE w:val="0"/>
        <w:autoSpaceDN w:val="0"/>
        <w:adjustRightInd w:val="0"/>
        <w:ind w:firstLine="709"/>
        <w:jc w:val="both"/>
        <w:rPr>
          <w:rFonts w:eastAsiaTheme="minorHAnsi"/>
          <w:sz w:val="22"/>
          <w:szCs w:val="22"/>
          <w:lang w:eastAsia="en-US"/>
        </w:rPr>
      </w:pPr>
      <w:r w:rsidRPr="009F6672">
        <w:rPr>
          <w:bCs/>
          <w:sz w:val="22"/>
          <w:szCs w:val="22"/>
        </w:rPr>
        <w:t xml:space="preserve">27) </w:t>
      </w:r>
      <w:r w:rsidR="00271BB5" w:rsidRPr="00271BB5">
        <w:rPr>
          <w:bCs/>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73322" w:rsidRPr="00373322" w:rsidRDefault="00373322" w:rsidP="00373322">
      <w:pPr>
        <w:ind w:firstLine="737"/>
        <w:jc w:val="both"/>
        <w:rPr>
          <w:sz w:val="22"/>
          <w:szCs w:val="22"/>
        </w:rPr>
      </w:pPr>
      <w:r w:rsidRPr="00373322">
        <w:rPr>
          <w:color w:val="000000"/>
          <w:kern w:val="2"/>
          <w:sz w:val="22"/>
          <w:szCs w:val="22"/>
        </w:rPr>
        <w:t>17) предоставление сотруднику, замещающему должность участкового</w:t>
      </w:r>
      <w:r w:rsidRPr="00373322">
        <w:rPr>
          <w:sz w:val="22"/>
          <w:szCs w:val="22"/>
        </w:rPr>
        <w:t xml:space="preserve"> полиции, и членам его семьи жилого помещения на период замещения сотрудником указанной должности;</w:t>
      </w:r>
    </w:p>
    <w:p w:rsidR="00373322" w:rsidRPr="00373322" w:rsidRDefault="00373322" w:rsidP="00373322">
      <w:pPr>
        <w:autoSpaceDE w:val="0"/>
        <w:autoSpaceDN w:val="0"/>
        <w:adjustRightInd w:val="0"/>
        <w:ind w:firstLine="709"/>
        <w:jc w:val="both"/>
        <w:rPr>
          <w:sz w:val="22"/>
          <w:szCs w:val="22"/>
        </w:rPr>
      </w:pPr>
      <w:r w:rsidRPr="00373322">
        <w:rPr>
          <w:sz w:val="22"/>
          <w:szCs w:val="22"/>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2A5879" w:rsidRPr="00933457" w:rsidRDefault="002A5879" w:rsidP="00373322">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w:t>
      </w:r>
      <w:r w:rsidR="009F6672">
        <w:rPr>
          <w:sz w:val="22"/>
          <w:szCs w:val="22"/>
        </w:rPr>
        <w:t>исключен;</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271BB5" w:rsidRPr="00271BB5" w:rsidRDefault="00271BB5" w:rsidP="00271BB5">
      <w:pPr>
        <w:ind w:firstLine="737"/>
        <w:jc w:val="both"/>
        <w:rPr>
          <w:sz w:val="22"/>
          <w:szCs w:val="22"/>
        </w:rPr>
      </w:pPr>
      <w:r w:rsidRPr="00271BB5">
        <w:rPr>
          <w:color w:val="000000"/>
          <w:kern w:val="2"/>
          <w:sz w:val="22"/>
          <w:szCs w:val="22"/>
        </w:rPr>
        <w:t>1. Органы местного самоуправления Муниципального образования «Тургеневка»организуют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71BB5" w:rsidRPr="00271BB5" w:rsidRDefault="00271BB5" w:rsidP="00271BB5">
      <w:pPr>
        <w:ind w:firstLine="737"/>
        <w:jc w:val="both"/>
        <w:rPr>
          <w:sz w:val="22"/>
          <w:szCs w:val="22"/>
        </w:rPr>
      </w:pPr>
      <w:r w:rsidRPr="00271BB5">
        <w:rPr>
          <w:color w:val="000000"/>
          <w:kern w:val="2"/>
          <w:sz w:val="22"/>
          <w:szCs w:val="22"/>
        </w:rPr>
        <w:t xml:space="preserve">Муниципальный контроль подлежит осуществлению при наличии в границах </w:t>
      </w:r>
      <w:bookmarkStart w:id="4" w:name="__DdeLink__14770_2332440305"/>
      <w:r w:rsidRPr="00271BB5">
        <w:rPr>
          <w:color w:val="000000"/>
          <w:kern w:val="2"/>
          <w:sz w:val="22"/>
          <w:szCs w:val="22"/>
        </w:rPr>
        <w:t>Муниципального образования «Тургеневка»</w:t>
      </w:r>
      <w:bookmarkEnd w:id="4"/>
      <w:r w:rsidRPr="00271BB5">
        <w:rPr>
          <w:color w:val="000000"/>
          <w:kern w:val="2"/>
          <w:sz w:val="22"/>
          <w:szCs w:val="22"/>
        </w:rPr>
        <w:t xml:space="preserve"> объектов соответствующего вида контроля.</w:t>
      </w:r>
    </w:p>
    <w:p w:rsidR="00271BB5" w:rsidRPr="00271BB5" w:rsidRDefault="00271BB5" w:rsidP="00271BB5">
      <w:pPr>
        <w:ind w:firstLine="737"/>
        <w:jc w:val="both"/>
        <w:rPr>
          <w:sz w:val="22"/>
          <w:szCs w:val="22"/>
        </w:rPr>
      </w:pPr>
      <w:r w:rsidRPr="00271BB5">
        <w:rPr>
          <w:color w:val="000000"/>
          <w:kern w:val="2"/>
          <w:sz w:val="22"/>
          <w:szCs w:val="22"/>
        </w:rPr>
        <w:t>2. Определение органов местного самоуправления Муниципального образования «Тургеневка»,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«Тургеневка».</w:t>
      </w:r>
    </w:p>
    <w:p w:rsidR="002A5879" w:rsidRPr="00271BB5" w:rsidRDefault="00271BB5" w:rsidP="00271BB5">
      <w:pPr>
        <w:pStyle w:val="ConsNormal"/>
        <w:ind w:firstLine="709"/>
        <w:jc w:val="both"/>
        <w:rPr>
          <w:rFonts w:ascii="Times New Roman" w:hAnsi="Times New Roman"/>
          <w:b/>
          <w:sz w:val="22"/>
          <w:szCs w:val="22"/>
        </w:rPr>
      </w:pPr>
      <w:r w:rsidRPr="00271BB5">
        <w:rPr>
          <w:rFonts w:ascii="Times New Roman" w:hAnsi="Times New Roman"/>
          <w:color w:val="000000"/>
          <w:kern w:val="2"/>
          <w:sz w:val="22"/>
          <w:szCs w:val="22"/>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E763CD">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w:t>
      </w:r>
      <w:r w:rsidR="0060383C" w:rsidRPr="0060383C">
        <w:rPr>
          <w:rFonts w:eastAsiaTheme="minorHAnsi" w:cs="Arial"/>
          <w:sz w:val="22"/>
          <w:szCs w:val="22"/>
          <w:lang w:eastAsia="en-US"/>
        </w:rPr>
        <w:t>избирательная комиссия, организующая подготовку и проведение местного референдума</w:t>
      </w:r>
      <w:r w:rsidR="0060383C" w:rsidRPr="00933457">
        <w:rPr>
          <w:bCs/>
          <w:iCs/>
          <w:sz w:val="22"/>
          <w:szCs w:val="22"/>
        </w:rPr>
        <w:t xml:space="preserve"> </w:t>
      </w:r>
      <w:r w:rsidRPr="00933457">
        <w:rPr>
          <w:bCs/>
          <w:iCs/>
          <w:sz w:val="22"/>
          <w:szCs w:val="22"/>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 xml:space="preserve">Если Дума Поселения признает, что выносимый на местный референдум вопрос не отвечает требованиям федерального закона, </w:t>
      </w:r>
      <w:r w:rsidR="0060383C" w:rsidRPr="0060383C">
        <w:rPr>
          <w:rFonts w:eastAsiaTheme="minorHAnsi" w:cs="Arial"/>
          <w:sz w:val="22"/>
          <w:szCs w:val="22"/>
          <w:lang w:eastAsia="en-US"/>
        </w:rPr>
        <w:t>избирательная комиссия, организующая подготовку и проведение местного референдума</w:t>
      </w:r>
      <w:r w:rsidR="0060383C" w:rsidRPr="00933457">
        <w:rPr>
          <w:bCs/>
          <w:iCs/>
          <w:sz w:val="22"/>
          <w:szCs w:val="22"/>
        </w:rPr>
        <w:t xml:space="preserve"> </w:t>
      </w:r>
      <w:r w:rsidRPr="00933457">
        <w:rPr>
          <w:bCs/>
          <w:iCs/>
          <w:sz w:val="22"/>
          <w:szCs w:val="22"/>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5" w:name="sub_42"/>
      <w:r w:rsidRPr="006438FF">
        <w:rPr>
          <w:sz w:val="22"/>
          <w:szCs w:val="22"/>
        </w:rPr>
        <w:t xml:space="preserve">5. </w:t>
      </w:r>
      <w:bookmarkEnd w:id="5"/>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60383C" w:rsidRPr="0060383C">
        <w:rPr>
          <w:rFonts w:cs="Arial"/>
          <w:sz w:val="22"/>
          <w:szCs w:val="22"/>
        </w:rPr>
        <w:t>избирательной комиссией, организующей подготовку и проведение  муниципальных выборов</w:t>
      </w:r>
      <w:r w:rsidR="0060383C" w:rsidRPr="00933457">
        <w:rPr>
          <w:sz w:val="22"/>
          <w:szCs w:val="22"/>
        </w:rPr>
        <w:t xml:space="preserve"> </w:t>
      </w:r>
      <w:r w:rsidRPr="00933457">
        <w:rPr>
          <w:sz w:val="22"/>
          <w:szCs w:val="22"/>
        </w:rPr>
        <w:t>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864119">
      <w:pPr>
        <w:ind w:firstLine="709"/>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64119" w:rsidRPr="00864119" w:rsidRDefault="00C67BB1" w:rsidP="00864119">
      <w:pPr>
        <w:ind w:firstLine="709"/>
        <w:jc w:val="both"/>
        <w:rPr>
          <w:color w:val="000000"/>
          <w:sz w:val="22"/>
          <w:szCs w:val="22"/>
        </w:rPr>
      </w:pPr>
      <w:r w:rsidRPr="00C67BB1">
        <w:rPr>
          <w:bCs/>
          <w:sz w:val="22"/>
          <w:szCs w:val="22"/>
        </w:rPr>
        <w:t xml:space="preserve">2. </w:t>
      </w:r>
      <w:r w:rsidR="00864119" w:rsidRPr="00864119">
        <w:rPr>
          <w:color w:val="000000"/>
          <w:sz w:val="22"/>
          <w:szCs w:val="22"/>
        </w:rPr>
        <w:t>Староста сельского населенного пункта назначается Думой Поселения, в состав которого входит данный сельский населенный пункт, по предоставлению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r w:rsidR="00864119">
        <w:rPr>
          <w:color w:val="000000"/>
          <w:sz w:val="22"/>
          <w:szCs w:val="22"/>
        </w:rPr>
        <w:t>.</w:t>
      </w:r>
    </w:p>
    <w:p w:rsidR="00C67BB1" w:rsidRPr="00C67BB1" w:rsidRDefault="00C67BB1" w:rsidP="00864119">
      <w:pPr>
        <w:ind w:firstLine="709"/>
        <w:jc w:val="both"/>
        <w:rPr>
          <w:bCs/>
          <w:sz w:val="22"/>
          <w:szCs w:val="22"/>
        </w:rPr>
      </w:pPr>
      <w:r w:rsidRPr="00C67BB1">
        <w:rPr>
          <w:bCs/>
          <w:sz w:val="22"/>
          <w:szCs w:val="22"/>
        </w:rPr>
        <w:t xml:space="preserve">3. </w:t>
      </w:r>
      <w:r w:rsidR="00864119" w:rsidRPr="00864119">
        <w:rPr>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4119" w:rsidRPr="00864119" w:rsidRDefault="00C67BB1" w:rsidP="00864119">
      <w:pPr>
        <w:ind w:firstLine="709"/>
        <w:jc w:val="both"/>
        <w:rPr>
          <w:color w:val="000000"/>
          <w:sz w:val="22"/>
          <w:szCs w:val="22"/>
        </w:rPr>
      </w:pPr>
      <w:r w:rsidRPr="00864119">
        <w:rPr>
          <w:bCs/>
          <w:sz w:val="22"/>
          <w:szCs w:val="22"/>
        </w:rPr>
        <w:t xml:space="preserve">4. </w:t>
      </w:r>
      <w:r w:rsidR="00864119" w:rsidRPr="00864119">
        <w:rPr>
          <w:color w:val="000000"/>
          <w:sz w:val="22"/>
          <w:szCs w:val="22"/>
        </w:rPr>
        <w:t>Старостой сельского населенного пункта не может быть назначено лицо:</w:t>
      </w:r>
    </w:p>
    <w:p w:rsidR="00864119" w:rsidRPr="00864119" w:rsidRDefault="00864119" w:rsidP="00864119">
      <w:pPr>
        <w:ind w:firstLine="709"/>
        <w:jc w:val="both"/>
        <w:rPr>
          <w:sz w:val="22"/>
          <w:szCs w:val="22"/>
        </w:rPr>
      </w:pPr>
      <w:r w:rsidRPr="00864119">
        <w:rPr>
          <w:color w:val="000000"/>
          <w:sz w:val="22"/>
          <w:szCs w:val="22"/>
        </w:rPr>
        <w:t xml:space="preserve">1) </w:t>
      </w:r>
      <w:r w:rsidRPr="00864119">
        <w:rPr>
          <w:sz w:val="22"/>
          <w:szCs w:val="22"/>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C67BB1" w:rsidRPr="00C67BB1" w:rsidRDefault="00C67BB1" w:rsidP="00864119">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864119">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864119">
      <w:pPr>
        <w:ind w:firstLine="709"/>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271BB5">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Default="002A5879" w:rsidP="00933457">
      <w:pPr>
        <w:autoSpaceDE w:val="0"/>
        <w:autoSpaceDN w:val="0"/>
        <w:adjustRightInd w:val="0"/>
        <w:ind w:firstLine="709"/>
        <w:jc w:val="both"/>
        <w:rPr>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71BB5" w:rsidRDefault="00271BB5" w:rsidP="00933457">
      <w:pPr>
        <w:autoSpaceDE w:val="0"/>
        <w:autoSpaceDN w:val="0"/>
        <w:adjustRightInd w:val="0"/>
        <w:ind w:firstLine="709"/>
        <w:jc w:val="both"/>
        <w:rPr>
          <w:sz w:val="22"/>
          <w:szCs w:val="22"/>
        </w:rPr>
      </w:pPr>
    </w:p>
    <w:p w:rsidR="00271BB5" w:rsidRPr="00271BB5" w:rsidRDefault="00271BB5" w:rsidP="00271BB5">
      <w:pPr>
        <w:pStyle w:val="af8"/>
        <w:tabs>
          <w:tab w:val="left" w:pos="709"/>
        </w:tabs>
        <w:spacing w:after="0"/>
        <w:ind w:firstLine="737"/>
        <w:jc w:val="center"/>
        <w:rPr>
          <w:color w:val="000000"/>
          <w:sz w:val="22"/>
          <w:szCs w:val="22"/>
        </w:rPr>
      </w:pPr>
      <w:r w:rsidRPr="00271BB5">
        <w:rPr>
          <w:b/>
          <w:bCs/>
          <w:color w:val="000000"/>
          <w:sz w:val="22"/>
          <w:szCs w:val="22"/>
        </w:rPr>
        <w:t>Статья 18.1. Сход граждан</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случаях, предусмотренных Федеральным законом № 131-ФЗ, сход граждан может проводиться:</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1) в населенном пункте по вопросу изменения границ поселения(муниципального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1BB5" w:rsidRPr="00271BB5" w:rsidRDefault="00271BB5" w:rsidP="00271BB5">
      <w:pPr>
        <w:pStyle w:val="af8"/>
        <w:spacing w:after="0"/>
        <w:ind w:firstLine="737"/>
        <w:jc w:val="both"/>
        <w:rPr>
          <w:color w:val="000000"/>
          <w:sz w:val="22"/>
          <w:szCs w:val="22"/>
        </w:rPr>
      </w:pPr>
      <w:r w:rsidRPr="00271BB5">
        <w:rPr>
          <w:color w:val="000000"/>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1BB5" w:rsidRPr="00271BB5" w:rsidRDefault="00271BB5" w:rsidP="00271BB5">
      <w:pPr>
        <w:autoSpaceDE w:val="0"/>
        <w:autoSpaceDN w:val="0"/>
        <w:adjustRightInd w:val="0"/>
        <w:ind w:firstLine="709"/>
        <w:jc w:val="both"/>
        <w:rPr>
          <w:color w:val="FF0000"/>
          <w:sz w:val="22"/>
          <w:szCs w:val="22"/>
        </w:rPr>
      </w:pPr>
      <w:r w:rsidRPr="00271BB5">
        <w:rPr>
          <w:color w:val="000000"/>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E763CD" w:rsidRPr="00933457" w:rsidRDefault="00E763CD" w:rsidP="00933457">
      <w:pPr>
        <w:autoSpaceDE w:val="0"/>
        <w:autoSpaceDN w:val="0"/>
        <w:adjustRightInd w:val="0"/>
        <w:ind w:firstLine="709"/>
        <w:jc w:val="both"/>
        <w:rPr>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71BB5" w:rsidRPr="00271BB5" w:rsidRDefault="002A5879" w:rsidP="00271BB5">
      <w:pPr>
        <w:tabs>
          <w:tab w:val="left" w:pos="709"/>
        </w:tabs>
        <w:ind w:firstLine="737"/>
        <w:jc w:val="both"/>
        <w:rPr>
          <w:sz w:val="22"/>
          <w:szCs w:val="22"/>
        </w:rPr>
      </w:pPr>
      <w:r w:rsidRPr="00933457">
        <w:rPr>
          <w:sz w:val="22"/>
          <w:szCs w:val="22"/>
        </w:rPr>
        <w:t xml:space="preserve">3) </w:t>
      </w:r>
      <w:r w:rsidR="00271BB5" w:rsidRPr="00271BB5">
        <w:rPr>
          <w:bCs/>
          <w:sz w:val="22"/>
          <w:szCs w:val="22"/>
        </w:rPr>
        <w:t>введение, изменение и отмена местных налогов и сборов в соответствии с законодательством Российской Федерации о налогах и сборах.</w:t>
      </w:r>
    </w:p>
    <w:p w:rsidR="00271BB5" w:rsidRDefault="00271BB5" w:rsidP="00271BB5">
      <w:pPr>
        <w:pStyle w:val="ConsNormal"/>
        <w:ind w:firstLine="709"/>
        <w:jc w:val="both"/>
        <w:rPr>
          <w:rFonts w:ascii="Times New Roman" w:hAnsi="Times New Roman"/>
          <w:sz w:val="22"/>
          <w:szCs w:val="22"/>
        </w:rPr>
      </w:pPr>
      <w:r w:rsidRPr="00271BB5">
        <w:rPr>
          <w:rFonts w:ascii="Times New Roman" w:hAnsi="Times New Roman"/>
          <w:sz w:val="22"/>
          <w:szCs w:val="22"/>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271BB5">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w:t>
      </w:r>
      <w:r w:rsidR="00E763CD">
        <w:rPr>
          <w:sz w:val="22"/>
          <w:szCs w:val="22"/>
        </w:rPr>
        <w:t>рии  муниципального образования</w:t>
      </w:r>
      <w:r>
        <w:rPr>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7F1B07">
        <w:rPr>
          <w:rFonts w:ascii="Times New Roman" w:hAnsi="Times New Roman"/>
          <w:sz w:val="22"/>
          <w:szCs w:val="22"/>
        </w:rPr>
        <w:t>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933457" w:rsidRDefault="00373322" w:rsidP="00373322">
      <w:pPr>
        <w:shd w:val="clear" w:color="auto" w:fill="FFFFFF"/>
        <w:autoSpaceDE w:val="0"/>
        <w:autoSpaceDN w:val="0"/>
        <w:adjustRightInd w:val="0"/>
        <w:ind w:firstLine="540"/>
        <w:jc w:val="both"/>
        <w:rPr>
          <w:sz w:val="22"/>
          <w:szCs w:val="22"/>
        </w:rPr>
      </w:pPr>
      <w:r>
        <w:rPr>
          <w:sz w:val="22"/>
          <w:szCs w:val="22"/>
          <w:shd w:val="clear" w:color="auto" w:fill="FFFFFF"/>
        </w:rPr>
        <w:tab/>
      </w:r>
      <w:r w:rsidR="002A5879" w:rsidRPr="00933457">
        <w:rPr>
          <w:sz w:val="22"/>
          <w:szCs w:val="22"/>
          <w:shd w:val="clear" w:color="auto" w:fill="FFFFFF"/>
        </w:rPr>
        <w:t xml:space="preserve">21. </w:t>
      </w:r>
      <w:r w:rsidRPr="00373322">
        <w:rPr>
          <w:sz w:val="22"/>
          <w:szCs w:val="22"/>
        </w:rPr>
        <w:t>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r>
        <w:rPr>
          <w:sz w:val="22"/>
          <w:szCs w:val="22"/>
        </w:rPr>
        <w:t>.</w:t>
      </w:r>
    </w:p>
    <w:p w:rsidR="00373322" w:rsidRPr="00373322" w:rsidRDefault="00373322" w:rsidP="00373322">
      <w:pPr>
        <w:shd w:val="clear" w:color="auto" w:fill="FFFFFF"/>
        <w:autoSpaceDE w:val="0"/>
        <w:autoSpaceDN w:val="0"/>
        <w:adjustRightInd w:val="0"/>
        <w:ind w:firstLine="540"/>
        <w:jc w:val="both"/>
        <w:rPr>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271BB5" w:rsidRDefault="00D76356" w:rsidP="00D76356">
      <w:pPr>
        <w:tabs>
          <w:tab w:val="left" w:pos="1080"/>
        </w:tabs>
        <w:autoSpaceDE w:val="0"/>
        <w:autoSpaceDN w:val="0"/>
        <w:adjustRightInd w:val="0"/>
        <w:ind w:firstLine="709"/>
        <w:jc w:val="both"/>
        <w:rPr>
          <w:sz w:val="22"/>
          <w:szCs w:val="22"/>
        </w:rPr>
      </w:pPr>
      <w:r>
        <w:rPr>
          <w:sz w:val="22"/>
          <w:szCs w:val="22"/>
        </w:rPr>
        <w:t>7)</w:t>
      </w:r>
      <w:r w:rsidR="00271BB5">
        <w:rPr>
          <w:sz w:val="22"/>
          <w:szCs w:val="22"/>
        </w:rPr>
        <w:t xml:space="preserve">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E14D3A" w:rsidRPr="00933457" w:rsidRDefault="00E14D3A" w:rsidP="00D76356">
      <w:pPr>
        <w:ind w:firstLine="709"/>
        <w:jc w:val="both"/>
        <w:rPr>
          <w:sz w:val="22"/>
          <w:szCs w:val="22"/>
          <w:lang w:eastAsia="en-US"/>
        </w:rPr>
      </w:pPr>
      <w:r>
        <w:rPr>
          <w:sz w:val="22"/>
          <w:szCs w:val="22"/>
          <w:lang w:eastAsia="en-US"/>
        </w:rPr>
        <w:t xml:space="preserve">10.1) </w:t>
      </w:r>
      <w:r w:rsidR="002F0A7B" w:rsidRPr="002F0A7B">
        <w:rPr>
          <w:bCs/>
          <w:sz w:val="22"/>
          <w:szCs w:val="22"/>
        </w:rPr>
        <w:t>Отсутствия депутата без уважительных причин на всех заседаниях Думы Поселения в течение шести месяцев подряд;</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Default="00CA39FC" w:rsidP="00933457">
      <w:pPr>
        <w:pStyle w:val="ConsNormal"/>
        <w:ind w:firstLine="709"/>
        <w:jc w:val="both"/>
        <w:rPr>
          <w:rFonts w:ascii="Times New Roman" w:hAnsi="Times New Roman"/>
          <w:sz w:val="22"/>
          <w:szCs w:val="22"/>
        </w:rPr>
      </w:pPr>
      <w:r w:rsidRPr="009E61BC">
        <w:rPr>
          <w:rFonts w:ascii="Times New Roman" w:hAnsi="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r w:rsidRPr="00CA39FC">
        <w:rPr>
          <w:rFonts w:ascii="Times New Roman" w:hAnsi="Times New Roman"/>
          <w:sz w:val="22"/>
          <w:szCs w:val="22"/>
        </w:rPr>
        <w:t xml:space="preserve">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9E61BC" w:rsidRPr="00802281" w:rsidRDefault="009E61BC" w:rsidP="00933457">
      <w:pPr>
        <w:pStyle w:val="ConsNormal"/>
        <w:ind w:firstLine="709"/>
        <w:jc w:val="both"/>
        <w:rPr>
          <w:rFonts w:ascii="Times New Roman" w:hAnsi="Times New Roman"/>
          <w:sz w:val="22"/>
          <w:szCs w:val="22"/>
        </w:rPr>
      </w:pPr>
      <w:r w:rsidRPr="00802281">
        <w:rPr>
          <w:rFonts w:ascii="Times New Roman" w:hAnsi="Times New Roman"/>
          <w:sz w:val="22"/>
          <w:szCs w:val="22"/>
        </w:rPr>
        <w:t>4.1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Pr="00271BB5" w:rsidRDefault="00D76356" w:rsidP="00271BB5">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271BB5"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271BB5" w:rsidRPr="00271BB5">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w:t>
      </w:r>
      <w:r w:rsidR="002F0A7B">
        <w:rPr>
          <w:rFonts w:ascii="Times New Roman" w:hAnsi="Times New Roman"/>
          <w:sz w:val="22"/>
          <w:szCs w:val="22"/>
        </w:rPr>
        <w:t>тнесенных к компетенции  Думы</w:t>
      </w:r>
      <w:r w:rsidRPr="00933457">
        <w:rPr>
          <w:rFonts w:ascii="Times New Roman" w:hAnsi="Times New Roman"/>
          <w:sz w:val="22"/>
          <w:szCs w:val="22"/>
        </w:rPr>
        <w:t>.</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79675F" w:rsidRDefault="002A5879" w:rsidP="002F0A7B">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r w:rsidR="002F0A7B">
        <w:rPr>
          <w:rFonts w:ascii="Times New Roman" w:hAnsi="Times New Roman"/>
          <w:b/>
          <w:i/>
          <w:sz w:val="22"/>
          <w:szCs w:val="22"/>
        </w:rPr>
        <w:t xml:space="preserve"> - </w:t>
      </w:r>
      <w:r w:rsidR="002F0A7B">
        <w:rPr>
          <w:rFonts w:ascii="Times New Roman" w:hAnsi="Times New Roman"/>
          <w:b/>
          <w:sz w:val="22"/>
          <w:szCs w:val="22"/>
        </w:rPr>
        <w:t>исключена.</w:t>
      </w:r>
    </w:p>
    <w:p w:rsidR="002F0A7B" w:rsidRPr="002F0A7B" w:rsidRDefault="002F0A7B" w:rsidP="002F0A7B">
      <w:pPr>
        <w:pStyle w:val="ConsNormal"/>
        <w:ind w:firstLine="709"/>
        <w:jc w:val="center"/>
        <w:rPr>
          <w:rFonts w:ascii="Times New Roman" w:hAnsi="Times New Roman"/>
          <w:b/>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6278B8" w:rsidRPr="006278B8" w:rsidRDefault="006278B8" w:rsidP="006278B8">
      <w:pPr>
        <w:tabs>
          <w:tab w:val="left" w:pos="709"/>
        </w:tabs>
        <w:jc w:val="both"/>
        <w:rPr>
          <w:bCs/>
          <w:sz w:val="22"/>
          <w:szCs w:val="22"/>
        </w:rPr>
      </w:pPr>
      <w:r>
        <w:rPr>
          <w:rFonts w:eastAsiaTheme="minorHAnsi"/>
          <w:sz w:val="22"/>
          <w:szCs w:val="22"/>
          <w:lang w:eastAsia="en-US"/>
        </w:rPr>
        <w:tab/>
      </w:r>
      <w:r w:rsidR="0079675F" w:rsidRPr="0079675F">
        <w:rPr>
          <w:rFonts w:eastAsiaTheme="minorHAnsi"/>
          <w:sz w:val="22"/>
          <w:szCs w:val="22"/>
          <w:lang w:eastAsia="en-US"/>
        </w:rPr>
        <w:t xml:space="preserve">1.  </w:t>
      </w:r>
      <w:r w:rsidRPr="006278B8">
        <w:rPr>
          <w:bCs/>
          <w:sz w:val="22"/>
          <w:szCs w:val="22"/>
        </w:rPr>
        <w:t>Осуществляющие свои полномочия на постоянной основе депутат, член выборного органа местного самоуправления, выборное лицо местного самоуправления не вправе:</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заниматься предпринимательской деятельностью лично или через доверенных лиц;</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участвовать в управлении коммерческой или некоммерческой организацией, за исключением следующих случаев:</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б) участие в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в) представление на безвозмездной основе интересов муниципального образования в совет муниципальных образований Российской Федерации, иных объединениях муниципальных образований, а также в их органах управления;</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учредителям (акционерам,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д) иные случаи, предусмотренные федеральным законами;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законодательства Российской Федерации;</w:t>
      </w:r>
    </w:p>
    <w:p w:rsidR="00933457" w:rsidRDefault="006278B8" w:rsidP="006278B8">
      <w:pPr>
        <w:ind w:firstLine="709"/>
        <w:jc w:val="both"/>
        <w:rPr>
          <w:bCs/>
          <w:sz w:val="22"/>
          <w:szCs w:val="22"/>
        </w:rPr>
      </w:pPr>
      <w:r w:rsidRPr="006278B8">
        <w:rPr>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9E61BC">
        <w:rPr>
          <w:bCs/>
          <w:sz w:val="22"/>
          <w:szCs w:val="22"/>
        </w:rPr>
        <w:t>.</w:t>
      </w:r>
    </w:p>
    <w:p w:rsidR="009E61BC" w:rsidRPr="00802281" w:rsidRDefault="009E61BC" w:rsidP="006278B8">
      <w:pPr>
        <w:ind w:firstLine="709"/>
        <w:jc w:val="both"/>
        <w:rPr>
          <w:b/>
          <w:sz w:val="22"/>
          <w:szCs w:val="22"/>
        </w:rPr>
      </w:pPr>
      <w:r w:rsidRPr="00802281">
        <w:rPr>
          <w:sz w:val="22"/>
          <w:szCs w:val="22"/>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7" w:name="sub_430102"/>
      <w:bookmarkEnd w:id="6"/>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8" w:name="sub_430103"/>
      <w:bookmarkEnd w:id="7"/>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9" w:name="sub_4302"/>
      <w:bookmarkEnd w:id="8"/>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4"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C4F6E" w:rsidRPr="00271BB5" w:rsidRDefault="00D76356" w:rsidP="00271BB5">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0" w:name="dst100027"/>
      <w:bookmarkEnd w:id="10"/>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1" w:name="dst100028"/>
      <w:bookmarkEnd w:id="11"/>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2" w:name="dst100029"/>
      <w:bookmarkEnd w:id="12"/>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3" w:name="dst100030"/>
      <w:bookmarkEnd w:id="13"/>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4" w:name="dst100031"/>
      <w:bookmarkEnd w:id="14"/>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5" w:name="dst100032"/>
      <w:bookmarkEnd w:id="15"/>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6" w:name="dst100033"/>
      <w:bookmarkEnd w:id="16"/>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7" w:name="dst100034"/>
      <w:bookmarkEnd w:id="17"/>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8" w:name="dst100035"/>
      <w:bookmarkEnd w:id="18"/>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9" w:name="dst100036"/>
      <w:bookmarkEnd w:id="19"/>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20" w:name="dst100037"/>
      <w:bookmarkEnd w:id="20"/>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1" w:name="dst100038"/>
      <w:bookmarkEnd w:id="21"/>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2" w:name="dst100039"/>
      <w:bookmarkEnd w:id="22"/>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3" w:name="dst100040"/>
      <w:bookmarkEnd w:id="23"/>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4" w:name="dst100043"/>
      <w:bookmarkEnd w:id="24"/>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4"/>
      <w:bookmarkEnd w:id="25"/>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6" w:name="dst100045"/>
      <w:bookmarkEnd w:id="26"/>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7" w:name="dst100046"/>
      <w:bookmarkEnd w:id="27"/>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9F6672" w:rsidP="00933457">
      <w:pPr>
        <w:pStyle w:val="ConsNormal"/>
        <w:ind w:firstLine="709"/>
        <w:jc w:val="both"/>
        <w:rPr>
          <w:rFonts w:ascii="Times New Roman" w:hAnsi="Times New Roman"/>
          <w:sz w:val="22"/>
          <w:szCs w:val="22"/>
        </w:rPr>
      </w:pPr>
      <w:r>
        <w:rPr>
          <w:rFonts w:ascii="Times New Roman" w:hAnsi="Times New Roman"/>
          <w:sz w:val="22"/>
          <w:szCs w:val="22"/>
        </w:rPr>
        <w:t>1</w:t>
      </w:r>
      <w:r w:rsidR="002A5879" w:rsidRPr="00933457">
        <w:rPr>
          <w:rFonts w:ascii="Times New Roman" w:hAnsi="Times New Roman"/>
          <w:sz w:val="22"/>
          <w:szCs w:val="22"/>
        </w:rPr>
        <w:t>.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r w:rsidR="009F6672">
        <w:rPr>
          <w:b/>
          <w:sz w:val="22"/>
          <w:szCs w:val="22"/>
        </w:rPr>
        <w:t xml:space="preserve"> и соглашений, заключенных между органами местного самоуправления</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1. </w:t>
      </w:r>
      <w:r w:rsidRPr="009F6672">
        <w:rPr>
          <w:rFonts w:eastAsia="Calibri"/>
          <w:sz w:val="22"/>
          <w:szCs w:val="22"/>
          <w:lang w:val="ru-RU" w:eastAsia="en-US"/>
        </w:rPr>
        <w:t>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«Вестник МО «Тургеневка»</w:t>
      </w:r>
    </w:p>
    <w:p w:rsidR="009F6672" w:rsidRPr="009F6672" w:rsidRDefault="009F6672" w:rsidP="009F6672">
      <w:pPr>
        <w:pStyle w:val="2"/>
        <w:autoSpaceDE w:val="0"/>
        <w:autoSpaceDN w:val="0"/>
        <w:adjustRightInd w:val="0"/>
        <w:ind w:left="0" w:firstLine="709"/>
        <w:rPr>
          <w:rFonts w:eastAsia="Calibri"/>
          <w:sz w:val="22"/>
          <w:szCs w:val="22"/>
          <w:lang w:val="ru-RU" w:eastAsia="en-US"/>
        </w:rPr>
      </w:pPr>
      <w:r>
        <w:rPr>
          <w:rFonts w:eastAsia="Calibri"/>
          <w:sz w:val="22"/>
          <w:szCs w:val="22"/>
          <w:lang w:val="ru-RU" w:eastAsia="en-US"/>
        </w:rPr>
        <w:t xml:space="preserve">2. </w:t>
      </w:r>
      <w:r w:rsidRPr="009F6672">
        <w:rPr>
          <w:rFonts w:eastAsia="Calibri"/>
          <w:sz w:val="22"/>
          <w:szCs w:val="22"/>
          <w:lang w:val="ru-RU" w:eastAsia="en-US"/>
        </w:rPr>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3. </w:t>
      </w:r>
      <w:r w:rsidRPr="009F6672">
        <w:rPr>
          <w:rFonts w:eastAsia="Calibri"/>
          <w:sz w:val="22"/>
          <w:szCs w:val="22"/>
          <w:lang w:val="ru-RU" w:eastAsia="en-US"/>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4. </w:t>
      </w:r>
      <w:r w:rsidRPr="009F6672">
        <w:rPr>
          <w:rFonts w:eastAsia="Calibri"/>
          <w:sz w:val="22"/>
          <w:szCs w:val="22"/>
          <w:lang w:val="ru-RU" w:eastAsia="en-US"/>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3457" w:rsidRPr="009F6672" w:rsidRDefault="009F6672" w:rsidP="009F6672">
      <w:pPr>
        <w:pStyle w:val="ConsNormal"/>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Pr="009F6672">
        <w:rPr>
          <w:rFonts w:ascii="Times New Roman" w:eastAsia="Calibri" w:hAnsi="Times New Roman"/>
          <w:sz w:val="22"/>
          <w:szCs w:val="22"/>
          <w:lang w:eastAsia="en-US"/>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F6672" w:rsidRPr="00933457" w:rsidRDefault="009F6672" w:rsidP="009F6672">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9F6672" w:rsidP="00933457">
      <w:pPr>
        <w:pStyle w:val="ConsNormal"/>
        <w:ind w:firstLine="709"/>
        <w:jc w:val="both"/>
        <w:rPr>
          <w:rFonts w:ascii="Times New Roman" w:hAnsi="Times New Roman"/>
          <w:color w:val="000000"/>
          <w:sz w:val="22"/>
          <w:szCs w:val="22"/>
        </w:rPr>
      </w:pPr>
      <w:r>
        <w:rPr>
          <w:rFonts w:ascii="Times New Roman" w:hAnsi="Times New Roman"/>
          <w:color w:val="000000"/>
          <w:sz w:val="22"/>
          <w:szCs w:val="22"/>
        </w:rPr>
        <w:t xml:space="preserve">1. </w:t>
      </w:r>
      <w:r w:rsidR="002A5879" w:rsidRPr="00933457">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w:t>
      </w:r>
      <w:r w:rsidR="002F0A7B">
        <w:rPr>
          <w:rFonts w:ascii="Times New Roman" w:hAnsi="Times New Roman"/>
          <w:color w:val="000000"/>
          <w:sz w:val="22"/>
          <w:szCs w:val="22"/>
        </w:rPr>
        <w:t>го самоуправления</w:t>
      </w:r>
      <w:r w:rsidRPr="00933457">
        <w:rPr>
          <w:rFonts w:ascii="Times New Roman" w:hAnsi="Times New Roman"/>
          <w:color w:val="000000"/>
          <w:sz w:val="22"/>
          <w:szCs w:val="22"/>
        </w:rPr>
        <w:t xml:space="preserve">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1.</w:t>
      </w:r>
      <w:r w:rsidR="002F0A7B">
        <w:rPr>
          <w:rFonts w:ascii="Times New Roman" w:hAnsi="Times New Roman"/>
          <w:color w:val="000000"/>
          <w:sz w:val="22"/>
          <w:szCs w:val="22"/>
        </w:rPr>
        <w:t xml:space="preserve"> </w:t>
      </w:r>
      <w:r w:rsidRPr="00933457">
        <w:rPr>
          <w:rFonts w:ascii="Times New Roman" w:hAnsi="Times New Roman"/>
          <w:color w:val="000000"/>
          <w:sz w:val="22"/>
          <w:szCs w:val="22"/>
        </w:rPr>
        <w:t>Должность муниципальной службы - должность в ад</w:t>
      </w:r>
      <w:r w:rsidR="002F0A7B">
        <w:rPr>
          <w:rFonts w:ascii="Times New Roman" w:hAnsi="Times New Roman"/>
          <w:color w:val="000000"/>
          <w:sz w:val="22"/>
          <w:szCs w:val="22"/>
        </w:rPr>
        <w:t>министрации Поселения,</w:t>
      </w:r>
      <w:r w:rsidRPr="00933457">
        <w:rPr>
          <w:rFonts w:ascii="Times New Roman" w:hAnsi="Times New Roman"/>
          <w:color w:val="000000"/>
          <w:sz w:val="22"/>
          <w:szCs w:val="22"/>
        </w:rPr>
        <w:t xml:space="preserve"> которые образуются с установленным кругом обязанностей по обеспечению исполнения полномочий Главы Поселения, Думы Поселения, администра</w:t>
      </w:r>
      <w:r w:rsidR="002F0A7B">
        <w:rPr>
          <w:rFonts w:ascii="Times New Roman" w:hAnsi="Times New Roman"/>
          <w:color w:val="000000"/>
          <w:sz w:val="22"/>
          <w:szCs w:val="22"/>
        </w:rPr>
        <w:t>ции Поселения</w:t>
      </w:r>
      <w:r w:rsidRPr="00933457">
        <w:rPr>
          <w:rFonts w:ascii="Times New Roman" w:hAnsi="Times New Roman"/>
          <w:color w:val="000000"/>
          <w:sz w:val="22"/>
          <w:szCs w:val="22"/>
        </w:rPr>
        <w:t xml:space="preserve">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w:t>
      </w:r>
      <w:r w:rsidR="002F0A7B">
        <w:rPr>
          <w:rFonts w:ascii="Times New Roman" w:hAnsi="Times New Roman"/>
          <w:color w:val="000000"/>
          <w:sz w:val="22"/>
          <w:szCs w:val="22"/>
        </w:rPr>
        <w:t xml:space="preserve">стного самоуправления, </w:t>
      </w:r>
      <w:r w:rsidRPr="00933457">
        <w:rPr>
          <w:rFonts w:ascii="Times New Roman" w:hAnsi="Times New Roman"/>
          <w:color w:val="000000"/>
          <w:sz w:val="22"/>
          <w:szCs w:val="22"/>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Default="00271BB5" w:rsidP="003815A8">
      <w:pPr>
        <w:pStyle w:val="ConsNormal"/>
        <w:ind w:firstLine="709"/>
        <w:jc w:val="both"/>
        <w:rPr>
          <w:rFonts w:ascii="Times New Roman" w:hAnsi="Times New Roman"/>
          <w:sz w:val="22"/>
          <w:szCs w:val="22"/>
        </w:rPr>
      </w:pPr>
      <w:r w:rsidRPr="00271BB5">
        <w:rPr>
          <w:rFonts w:ascii="Times New Roman" w:hAnsi="Times New Roman"/>
          <w:sz w:val="22"/>
          <w:szCs w:val="22"/>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3815A8" w:rsidRPr="00271BB5">
        <w:rPr>
          <w:rFonts w:ascii="Times New Roman" w:hAnsi="Times New Roman"/>
          <w:sz w:val="22"/>
          <w:szCs w:val="22"/>
        </w:rPr>
        <w:t>.</w:t>
      </w:r>
    </w:p>
    <w:p w:rsidR="00271BB5" w:rsidRPr="00271BB5" w:rsidRDefault="00271BB5" w:rsidP="003815A8">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71BB5" w:rsidRPr="00933457" w:rsidRDefault="00271BB5"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17"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18"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C50" w:rsidRDefault="00584C50" w:rsidP="002A5879">
      <w:r>
        <w:separator/>
      </w:r>
    </w:p>
  </w:endnote>
  <w:endnote w:type="continuationSeparator" w:id="1">
    <w:p w:rsidR="00584C50" w:rsidRDefault="00584C50"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60383C" w:rsidRDefault="001414A4">
        <w:pPr>
          <w:pStyle w:val="a9"/>
          <w:jc w:val="center"/>
        </w:pPr>
        <w:fldSimple w:instr=" PAGE   \* MERGEFORMAT ">
          <w:r w:rsidR="00584C50">
            <w:rPr>
              <w:noProof/>
            </w:rPr>
            <w:t>1</w:t>
          </w:r>
        </w:fldSimple>
      </w:p>
    </w:sdtContent>
  </w:sdt>
  <w:p w:rsidR="0060383C" w:rsidRDefault="006038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C50" w:rsidRDefault="00584C50" w:rsidP="002A5879">
      <w:r>
        <w:separator/>
      </w:r>
    </w:p>
  </w:footnote>
  <w:footnote w:type="continuationSeparator" w:id="1">
    <w:p w:rsidR="00584C50" w:rsidRDefault="00584C50" w:rsidP="002A5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33" w:rsidRPr="00124F33" w:rsidRDefault="00124F33" w:rsidP="00124F33">
    <w:pPr>
      <w:pStyle w:val="a7"/>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43FDB"/>
    <w:multiLevelType w:val="hybridMultilevel"/>
    <w:tmpl w:val="B41AB5CC"/>
    <w:lvl w:ilvl="0" w:tplc="55A2A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F612EF"/>
    <w:multiLevelType w:val="hybridMultilevel"/>
    <w:tmpl w:val="FAC6222A"/>
    <w:lvl w:ilvl="0" w:tplc="4620C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167849"/>
    <w:multiLevelType w:val="hybridMultilevel"/>
    <w:tmpl w:val="F8E29FE0"/>
    <w:lvl w:ilvl="0" w:tplc="BAC0D600">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32029F"/>
    <w:multiLevelType w:val="hybridMultilevel"/>
    <w:tmpl w:val="A0EC2D34"/>
    <w:lvl w:ilvl="0" w:tplc="0C72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948C1"/>
    <w:rsid w:val="000A2208"/>
    <w:rsid w:val="000A3EBD"/>
    <w:rsid w:val="000C5A2F"/>
    <w:rsid w:val="000C62DA"/>
    <w:rsid w:val="000F5638"/>
    <w:rsid w:val="000F6619"/>
    <w:rsid w:val="00124F33"/>
    <w:rsid w:val="00126A75"/>
    <w:rsid w:val="0013198E"/>
    <w:rsid w:val="001355BB"/>
    <w:rsid w:val="001414A4"/>
    <w:rsid w:val="00163C68"/>
    <w:rsid w:val="00173348"/>
    <w:rsid w:val="001775BF"/>
    <w:rsid w:val="00192ECC"/>
    <w:rsid w:val="001A5209"/>
    <w:rsid w:val="001A600C"/>
    <w:rsid w:val="001A782F"/>
    <w:rsid w:val="001F6253"/>
    <w:rsid w:val="00210498"/>
    <w:rsid w:val="00224AE6"/>
    <w:rsid w:val="00236184"/>
    <w:rsid w:val="002442B9"/>
    <w:rsid w:val="002527E4"/>
    <w:rsid w:val="00271BB5"/>
    <w:rsid w:val="00284660"/>
    <w:rsid w:val="002913B0"/>
    <w:rsid w:val="002A4C2A"/>
    <w:rsid w:val="002A5879"/>
    <w:rsid w:val="002B3623"/>
    <w:rsid w:val="002E1A07"/>
    <w:rsid w:val="002E372E"/>
    <w:rsid w:val="002E69A0"/>
    <w:rsid w:val="002F0A7B"/>
    <w:rsid w:val="002F1564"/>
    <w:rsid w:val="002F17B4"/>
    <w:rsid w:val="003139EF"/>
    <w:rsid w:val="00325781"/>
    <w:rsid w:val="00327C7E"/>
    <w:rsid w:val="00333ED0"/>
    <w:rsid w:val="00335B38"/>
    <w:rsid w:val="00353F69"/>
    <w:rsid w:val="0036044B"/>
    <w:rsid w:val="0036092A"/>
    <w:rsid w:val="00373322"/>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17D3B"/>
    <w:rsid w:val="005301E5"/>
    <w:rsid w:val="005310EA"/>
    <w:rsid w:val="00531655"/>
    <w:rsid w:val="0053237D"/>
    <w:rsid w:val="00542CF2"/>
    <w:rsid w:val="00553B1F"/>
    <w:rsid w:val="00570214"/>
    <w:rsid w:val="00580368"/>
    <w:rsid w:val="00584252"/>
    <w:rsid w:val="00584C50"/>
    <w:rsid w:val="00585C45"/>
    <w:rsid w:val="005872E9"/>
    <w:rsid w:val="0059546F"/>
    <w:rsid w:val="005A16C1"/>
    <w:rsid w:val="005B14BD"/>
    <w:rsid w:val="005B46B9"/>
    <w:rsid w:val="005D73D9"/>
    <w:rsid w:val="005F11CB"/>
    <w:rsid w:val="005F3EB9"/>
    <w:rsid w:val="00601AA5"/>
    <w:rsid w:val="0060383C"/>
    <w:rsid w:val="00604128"/>
    <w:rsid w:val="00614E77"/>
    <w:rsid w:val="0062262A"/>
    <w:rsid w:val="006242A6"/>
    <w:rsid w:val="006247C6"/>
    <w:rsid w:val="006278B8"/>
    <w:rsid w:val="0064308D"/>
    <w:rsid w:val="006438FF"/>
    <w:rsid w:val="00646F8D"/>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E53CC"/>
    <w:rsid w:val="007F1B07"/>
    <w:rsid w:val="007F4EDB"/>
    <w:rsid w:val="00802281"/>
    <w:rsid w:val="00811198"/>
    <w:rsid w:val="00820A80"/>
    <w:rsid w:val="00834B4A"/>
    <w:rsid w:val="00847B94"/>
    <w:rsid w:val="008555CA"/>
    <w:rsid w:val="00856875"/>
    <w:rsid w:val="00864119"/>
    <w:rsid w:val="00865FB7"/>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476EF"/>
    <w:rsid w:val="0094779F"/>
    <w:rsid w:val="00963735"/>
    <w:rsid w:val="009734A1"/>
    <w:rsid w:val="009815D5"/>
    <w:rsid w:val="00990035"/>
    <w:rsid w:val="009B2325"/>
    <w:rsid w:val="009B2A73"/>
    <w:rsid w:val="009B462D"/>
    <w:rsid w:val="009B5467"/>
    <w:rsid w:val="009B7F64"/>
    <w:rsid w:val="009C0653"/>
    <w:rsid w:val="009D76DD"/>
    <w:rsid w:val="009E61BC"/>
    <w:rsid w:val="009F6672"/>
    <w:rsid w:val="009F7FC0"/>
    <w:rsid w:val="00A07D11"/>
    <w:rsid w:val="00A227E8"/>
    <w:rsid w:val="00A25870"/>
    <w:rsid w:val="00A25F2E"/>
    <w:rsid w:val="00A26ACB"/>
    <w:rsid w:val="00A526CC"/>
    <w:rsid w:val="00A56FC9"/>
    <w:rsid w:val="00A601E8"/>
    <w:rsid w:val="00A63848"/>
    <w:rsid w:val="00A73D39"/>
    <w:rsid w:val="00A82691"/>
    <w:rsid w:val="00A83D43"/>
    <w:rsid w:val="00A93BE3"/>
    <w:rsid w:val="00A94C88"/>
    <w:rsid w:val="00A96ABC"/>
    <w:rsid w:val="00AA3978"/>
    <w:rsid w:val="00AA4391"/>
    <w:rsid w:val="00AA6EB4"/>
    <w:rsid w:val="00AE3967"/>
    <w:rsid w:val="00AF403D"/>
    <w:rsid w:val="00AF5524"/>
    <w:rsid w:val="00AF5F6B"/>
    <w:rsid w:val="00AF73F1"/>
    <w:rsid w:val="00B262F1"/>
    <w:rsid w:val="00B47F01"/>
    <w:rsid w:val="00B539F2"/>
    <w:rsid w:val="00B82386"/>
    <w:rsid w:val="00BB710E"/>
    <w:rsid w:val="00BC3FD1"/>
    <w:rsid w:val="00BF4B7A"/>
    <w:rsid w:val="00C02C4F"/>
    <w:rsid w:val="00C03FDD"/>
    <w:rsid w:val="00C1424D"/>
    <w:rsid w:val="00C24005"/>
    <w:rsid w:val="00C67BB1"/>
    <w:rsid w:val="00C755E5"/>
    <w:rsid w:val="00C971B9"/>
    <w:rsid w:val="00CA39FC"/>
    <w:rsid w:val="00CC2440"/>
    <w:rsid w:val="00D137F3"/>
    <w:rsid w:val="00D20D6A"/>
    <w:rsid w:val="00D4208E"/>
    <w:rsid w:val="00D52485"/>
    <w:rsid w:val="00D66ED9"/>
    <w:rsid w:val="00D7164A"/>
    <w:rsid w:val="00D76356"/>
    <w:rsid w:val="00D9684C"/>
    <w:rsid w:val="00DB5B9D"/>
    <w:rsid w:val="00DB6465"/>
    <w:rsid w:val="00DB71CD"/>
    <w:rsid w:val="00DC058D"/>
    <w:rsid w:val="00DC4F6E"/>
    <w:rsid w:val="00DD7195"/>
    <w:rsid w:val="00DE3536"/>
    <w:rsid w:val="00E00749"/>
    <w:rsid w:val="00E13353"/>
    <w:rsid w:val="00E14D3A"/>
    <w:rsid w:val="00E45999"/>
    <w:rsid w:val="00E474DB"/>
    <w:rsid w:val="00E5195E"/>
    <w:rsid w:val="00E52235"/>
    <w:rsid w:val="00E55E85"/>
    <w:rsid w:val="00E7016D"/>
    <w:rsid w:val="00E70F9A"/>
    <w:rsid w:val="00E763CD"/>
    <w:rsid w:val="00EA3549"/>
    <w:rsid w:val="00EB2241"/>
    <w:rsid w:val="00EB6CF1"/>
    <w:rsid w:val="00ED1F3F"/>
    <w:rsid w:val="00EE0F10"/>
    <w:rsid w:val="00EE7459"/>
    <w:rsid w:val="00EE7AF4"/>
    <w:rsid w:val="00EF0FF2"/>
    <w:rsid w:val="00F65E86"/>
    <w:rsid w:val="00F872ED"/>
    <w:rsid w:val="00F91752"/>
    <w:rsid w:val="00F92C4A"/>
    <w:rsid w:val="00FC7822"/>
    <w:rsid w:val="00FD282B"/>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uiPriority w:val="99"/>
    <w:semiHidden/>
    <w:unhideWhenUsed/>
    <w:rsid w:val="002A5879"/>
    <w:pPr>
      <w:tabs>
        <w:tab w:val="center" w:pos="4677"/>
        <w:tab w:val="right" w:pos="9355"/>
      </w:tabs>
    </w:pPr>
  </w:style>
  <w:style w:type="character" w:customStyle="1" w:styleId="a8">
    <w:name w:val="Верхний колонтитул Знак"/>
    <w:basedOn w:val="a0"/>
    <w:uiPriority w:val="99"/>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 w:type="paragraph" w:customStyle="1" w:styleId="2">
    <w:name w:val="Абзац списка2"/>
    <w:basedOn w:val="a"/>
    <w:uiPriority w:val="34"/>
    <w:qFormat/>
    <w:rsid w:val="009F6672"/>
    <w:pPr>
      <w:widowControl w:val="0"/>
      <w:ind w:left="720"/>
      <w:contextualSpacing/>
      <w:jc w:val="both"/>
    </w:pPr>
    <w:rPr>
      <w:rFonts w:eastAsia="SimSun"/>
      <w:kern w:val="2"/>
      <w:sz w:val="21"/>
      <w:szCs w:val="20"/>
      <w:lang w:val="en-US" w:eastAsia="zh-CN"/>
    </w:rPr>
  </w:style>
  <w:style w:type="character" w:customStyle="1" w:styleId="ListLabel9">
    <w:name w:val="ListLabel 9"/>
    <w:qFormat/>
    <w:rsid w:val="00271BB5"/>
    <w:rPr>
      <w:b/>
    </w:rPr>
  </w:style>
  <w:style w:type="paragraph" w:styleId="af8">
    <w:name w:val="Body Text"/>
    <w:basedOn w:val="a"/>
    <w:link w:val="af9"/>
    <w:uiPriority w:val="99"/>
    <w:semiHidden/>
    <w:unhideWhenUsed/>
    <w:rsid w:val="00271BB5"/>
    <w:pPr>
      <w:spacing w:after="120"/>
    </w:pPr>
  </w:style>
  <w:style w:type="character" w:customStyle="1" w:styleId="af9">
    <w:name w:val="Основной текст Знак"/>
    <w:basedOn w:val="a0"/>
    <w:link w:val="af8"/>
    <w:uiPriority w:val="99"/>
    <w:semiHidden/>
    <w:rsid w:val="00271BB5"/>
    <w:rPr>
      <w:rFonts w:eastAsia="Times New Roman" w:cs="Times New Roman"/>
      <w:szCs w:val="24"/>
      <w:lang w:eastAsia="ru-RU"/>
    </w:rPr>
  </w:style>
  <w:style w:type="character" w:customStyle="1" w:styleId="FontStyle32">
    <w:name w:val="Font Style32"/>
    <w:uiPriority w:val="99"/>
    <w:qFormat/>
    <w:rsid w:val="00271BB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consultantplus://offline/ref=CB98837E2D944D1DEF7B5B86FD0644535FBD71159F4BEEA4BB1FA1y5T1F"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www.consultant.ru/document/cons_doc_LAW_8295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CB98837E2D944D1DEF7B5B86FD0644535FBD71159F4BEEA4BB1FA1y5T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4F8A0FD7BAB1DBF70C32A9CE7D443CC77E507EA13A2DEA6EE19DCC27DAe6F"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http://&#1087;&#1088;&#1072;&#1074;&#1086;-&#1084;&#1080;&#1085;&#1102;&#1089;&#1090;.&#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B1C6-B43B-4F4E-8EFC-8141267C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46</Pages>
  <Words>25586</Words>
  <Characters>145841</Characters>
  <Application>Microsoft Office Word</Application>
  <DocSecurity>0</DocSecurity>
  <Lines>1215</Lines>
  <Paragraphs>342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1) составление и рассмотрение проекта бюджета поселения, утверждение и исполнени</vt:lpstr>
      <vt:lpstr>    2) введение, изменение и отмена местных налогов и сборов поселения;</vt:lpstr>
      <vt:lpstr>    3) владение, пользование и распоряжение имуществом, находящимся в муниципальной </vt:lpstr>
      <vt:lpstr>4) организация в границах поселения электро-, тепло-, газо- и водоснабжения насе</vt:lpstr>
      <vt:lpstr>    5) дорожная деятельность в отношении автомобильных дорог местного значения в гра</vt:lpstr>
      <vt:lpstr>    7) исключен;</vt:lpstr>
      <vt:lpstr>    8) участие в предупреждении и ликвидации последствий чрезвычайных ситуаций в гра</vt:lpstr>
      <vt:lpstr>    9) обеспечение первичных мер пожарной безопасности в границах населенных пунктов</vt:lpstr>
      <vt:lpstr>    10) создание условий для обеспечения жителей поселения услугами связи, обществен</vt:lpstr>
      <vt:lpstr>    11) организация библиотечного обслуживания населения, комплектование и обеспечен</vt:lpstr>
      <vt:lpstr>    12) создание условий для организации досуга и обеспечения жителей поселения услу</vt:lpstr>
      <vt:lpstr>    13) сохранение, использование и популяризация объектов культурного наследия (пам</vt:lpstr>
      <vt:lpstr>    15)создание условий для массового отдыха жителей поселения и организация обустро</vt:lpstr>
      <vt:lpstr>    16)формирование архивных фондов поселения;</vt:lpstr>
      <vt:lpstr>19) присвоение адресов объектам адресации, изменение, аннулирование адресов, при</vt:lpstr>
      <vt:lpstr>    20) организация ритуальных услуг и содержание мест захоронения;</vt:lpstr>
      <vt:lpstr>    10) оказание поддержки общественным объединениям инвалидов, а также созданным </vt:lpstr>
      <vt:lpstr>    </vt:lpstr>
      <vt:lpstr>    Статья 21. Обращения граждан в органы местного самоуправления</vt:lpstr>
      <vt:lpstr>2.1. Полномочия депутата Думы Поселения, осуществляющего свои полномочия на пост</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Microsoft</Company>
  <LinksUpToDate>false</LinksUpToDate>
  <CharactersWithSpaces>171085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40</cp:revision>
  <cp:lastPrinted>2022-07-22T08:01:00Z</cp:lastPrinted>
  <dcterms:created xsi:type="dcterms:W3CDTF">2018-10-09T02:20:00Z</dcterms:created>
  <dcterms:modified xsi:type="dcterms:W3CDTF">2024-03-11T02:19:00Z</dcterms:modified>
</cp:coreProperties>
</file>