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65" w:rsidRDefault="00C91D65" w:rsidP="00C91D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1D65" w:rsidRDefault="00C91D65" w:rsidP="00C91D65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311FD7F0" wp14:editId="2DABF120">
            <wp:extent cx="6953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D65" w:rsidRPr="00B526C3" w:rsidRDefault="00A915EF" w:rsidP="00C91D65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18</w:t>
      </w:r>
      <w:r w:rsidR="00C91D65">
        <w:rPr>
          <w:rFonts w:ascii="Arial" w:hAnsi="Arial" w:cs="Arial"/>
          <w:b/>
          <w:bCs/>
          <w:sz w:val="32"/>
          <w:szCs w:val="32"/>
          <w:lang w:val="ru-RU"/>
        </w:rPr>
        <w:t>.01.202</w:t>
      </w:r>
      <w:r w:rsidR="00511205">
        <w:rPr>
          <w:rFonts w:ascii="Arial" w:hAnsi="Arial" w:cs="Arial"/>
          <w:b/>
          <w:bCs/>
          <w:sz w:val="32"/>
          <w:szCs w:val="32"/>
          <w:lang w:val="ru-RU"/>
        </w:rPr>
        <w:t>4 г. №</w:t>
      </w:r>
      <w:r>
        <w:rPr>
          <w:rFonts w:ascii="Arial" w:hAnsi="Arial" w:cs="Arial"/>
          <w:b/>
          <w:bCs/>
          <w:sz w:val="32"/>
          <w:szCs w:val="32"/>
          <w:lang w:val="ru-RU"/>
        </w:rPr>
        <w:t>7</w:t>
      </w:r>
    </w:p>
    <w:p w:rsidR="00C91D65" w:rsidRPr="00B526C3" w:rsidRDefault="00C91D65" w:rsidP="00C91D65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B526C3">
        <w:rPr>
          <w:rFonts w:ascii="Arial" w:hAnsi="Arial" w:cs="Arial"/>
          <w:b/>
          <w:bCs/>
          <w:sz w:val="32"/>
          <w:szCs w:val="32"/>
          <w:lang w:val="ru-RU"/>
        </w:rPr>
        <w:t>РОССИЙСКАЯ ФЕДЕРАЦИЯ</w:t>
      </w:r>
    </w:p>
    <w:p w:rsidR="00C91D65" w:rsidRPr="00B526C3" w:rsidRDefault="00C91D65" w:rsidP="00C91D65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B526C3">
        <w:rPr>
          <w:rFonts w:ascii="Arial" w:hAnsi="Arial" w:cs="Arial"/>
          <w:b/>
          <w:bCs/>
          <w:sz w:val="32"/>
          <w:szCs w:val="32"/>
          <w:lang w:val="ru-RU"/>
        </w:rPr>
        <w:t>ИРКУТСКАЯ ОБЛАСТЬ</w:t>
      </w:r>
    </w:p>
    <w:p w:rsidR="00C91D65" w:rsidRPr="00B526C3" w:rsidRDefault="00C91D65" w:rsidP="00C91D65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B526C3">
        <w:rPr>
          <w:rFonts w:ascii="Arial" w:hAnsi="Arial" w:cs="Arial"/>
          <w:b/>
          <w:bCs/>
          <w:sz w:val="32"/>
          <w:szCs w:val="32"/>
          <w:lang w:val="ru-RU"/>
        </w:rPr>
        <w:t>БАЯНДАЕВСКИЙ МУНИЦИПАЛЬНЫЙ РАЙОН</w:t>
      </w:r>
    </w:p>
    <w:p w:rsidR="00C91D65" w:rsidRPr="00B526C3" w:rsidRDefault="00C91D65" w:rsidP="00C91D65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B526C3">
        <w:rPr>
          <w:rFonts w:ascii="Arial" w:hAnsi="Arial" w:cs="Arial"/>
          <w:b/>
          <w:bCs/>
          <w:sz w:val="32"/>
          <w:szCs w:val="32"/>
          <w:lang w:val="ru-RU"/>
        </w:rPr>
        <w:t>ТУРГЕНЕВСКОЕ СЕЛЬСКОЕ ПОСЕЛЕНИЕ</w:t>
      </w:r>
    </w:p>
    <w:p w:rsidR="00C91D65" w:rsidRPr="00B526C3" w:rsidRDefault="00C91D65" w:rsidP="00C91D65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B526C3">
        <w:rPr>
          <w:rFonts w:ascii="Arial" w:hAnsi="Arial" w:cs="Arial"/>
          <w:b/>
          <w:bCs/>
          <w:sz w:val="32"/>
          <w:szCs w:val="32"/>
          <w:lang w:val="ru-RU"/>
        </w:rPr>
        <w:t>ПОСТАНОВЛЕНИЕ</w:t>
      </w:r>
    </w:p>
    <w:p w:rsidR="00C91D65" w:rsidRPr="00B526C3" w:rsidRDefault="00C91D65" w:rsidP="00C91D65">
      <w:pPr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</w:p>
    <w:p w:rsidR="00C91D65" w:rsidRDefault="00C91D65" w:rsidP="00C91D65">
      <w:pPr>
        <w:pStyle w:val="a3"/>
        <w:jc w:val="center"/>
        <w:rPr>
          <w:rFonts w:ascii="Arial" w:hAnsi="Arial" w:cs="Arial"/>
          <w:b/>
          <w:sz w:val="32"/>
          <w:szCs w:val="28"/>
          <w:lang w:val="ru-RU"/>
        </w:rPr>
      </w:pPr>
      <w:r w:rsidRPr="008218C0">
        <w:rPr>
          <w:rFonts w:ascii="Arial" w:hAnsi="Arial" w:cs="Arial"/>
          <w:b/>
          <w:sz w:val="32"/>
          <w:szCs w:val="28"/>
          <w:lang w:val="ru-RU"/>
        </w:rPr>
        <w:t xml:space="preserve"> «</w:t>
      </w:r>
      <w:r>
        <w:rPr>
          <w:rFonts w:ascii="Arial" w:hAnsi="Arial" w:cs="Arial"/>
          <w:b/>
          <w:sz w:val="32"/>
          <w:szCs w:val="28"/>
          <w:lang w:val="ru-RU"/>
        </w:rPr>
        <w:t>ОБ УТВЕРЖДЕНИИ МЕРОПРИЯТИЙ ПЕРЕЧНЯ НАРОДНЫХ ИНИЦИАТИВ, ПОРЯДКА ОРГАНИЗАЦИИ РАБОТЫ ПО ЕГО РЕАЛИЗАЦИИ И РАСХОДОВАНИЯ БЮДЖЕТНЫХ СРЕДСТВ</w:t>
      </w:r>
      <w:r w:rsidRPr="008218C0">
        <w:rPr>
          <w:rFonts w:ascii="Arial" w:hAnsi="Arial" w:cs="Arial"/>
          <w:b/>
          <w:sz w:val="32"/>
          <w:szCs w:val="28"/>
          <w:lang w:val="ru-RU"/>
        </w:rPr>
        <w:t>»</w:t>
      </w:r>
      <w:r w:rsidR="00A42CFA">
        <w:rPr>
          <w:rFonts w:ascii="Arial" w:hAnsi="Arial" w:cs="Arial"/>
          <w:b/>
          <w:sz w:val="32"/>
          <w:szCs w:val="28"/>
          <w:lang w:val="ru-RU"/>
        </w:rPr>
        <w:t xml:space="preserve"> </w:t>
      </w:r>
    </w:p>
    <w:p w:rsidR="00C91D65" w:rsidRPr="00CA299F" w:rsidRDefault="00C91D65" w:rsidP="00C91D65">
      <w:pPr>
        <w:pStyle w:val="a3"/>
        <w:jc w:val="center"/>
        <w:rPr>
          <w:rFonts w:ascii="Arial" w:hAnsi="Arial" w:cs="Arial"/>
          <w:b/>
          <w:sz w:val="32"/>
          <w:szCs w:val="28"/>
          <w:lang w:val="ru-RU"/>
        </w:rPr>
      </w:pPr>
    </w:p>
    <w:p w:rsidR="00C91D65" w:rsidRPr="00D01032" w:rsidRDefault="00C91D65" w:rsidP="00C91D65">
      <w:pPr>
        <w:ind w:firstLine="709"/>
        <w:jc w:val="both"/>
        <w:rPr>
          <w:rFonts w:ascii="Arial" w:hAnsi="Arial" w:cs="Arial"/>
          <w:lang w:val="ru-RU"/>
        </w:rPr>
      </w:pPr>
      <w:proofErr w:type="gramStart"/>
      <w:r w:rsidRPr="00D01032">
        <w:rPr>
          <w:rFonts w:ascii="Arial" w:hAnsi="Arial" w:cs="Arial"/>
          <w:lang w:val="ru-RU"/>
        </w:rPr>
        <w:t>В цел</w:t>
      </w:r>
      <w:r>
        <w:rPr>
          <w:rFonts w:ascii="Arial" w:hAnsi="Arial" w:cs="Arial"/>
          <w:lang w:val="ru-RU"/>
        </w:rPr>
        <w:t>ях эффективной реализации в 2023</w:t>
      </w:r>
      <w:r w:rsidRPr="00D01032">
        <w:rPr>
          <w:rFonts w:ascii="Arial" w:hAnsi="Arial" w:cs="Arial"/>
          <w:lang w:val="ru-RU"/>
        </w:rPr>
        <w:t xml:space="preserve"> году мероприятий перечня проектов народных инициатив, сформированных на сельском сходе населения муниципального образования «</w:t>
      </w:r>
      <w:r>
        <w:rPr>
          <w:rFonts w:ascii="Arial" w:hAnsi="Arial" w:cs="Arial"/>
          <w:lang w:val="ru-RU"/>
        </w:rPr>
        <w:t>Тургеневка</w:t>
      </w:r>
      <w:r w:rsidRPr="00B55F53">
        <w:rPr>
          <w:rFonts w:ascii="Arial" w:hAnsi="Arial" w:cs="Arial"/>
          <w:lang w:val="ru-RU"/>
        </w:rPr>
        <w:t xml:space="preserve">» </w:t>
      </w:r>
      <w:r w:rsidR="00B55F53" w:rsidRPr="00B55F53">
        <w:rPr>
          <w:rFonts w:ascii="Arial" w:hAnsi="Arial" w:cs="Arial"/>
          <w:lang w:val="ru-RU"/>
        </w:rPr>
        <w:t>от 16</w:t>
      </w:r>
      <w:r w:rsidRPr="00B55F53">
        <w:rPr>
          <w:rFonts w:ascii="Arial" w:hAnsi="Arial" w:cs="Arial"/>
          <w:lang w:val="ru-RU"/>
        </w:rPr>
        <w:t xml:space="preserve"> января 2023</w:t>
      </w:r>
      <w:r w:rsidR="00B55F53" w:rsidRPr="00B55F53">
        <w:rPr>
          <w:rFonts w:ascii="Arial" w:hAnsi="Arial" w:cs="Arial"/>
          <w:lang w:val="ru-RU"/>
        </w:rPr>
        <w:t xml:space="preserve"> </w:t>
      </w:r>
      <w:r w:rsidRPr="00B55F53">
        <w:rPr>
          <w:rFonts w:ascii="Arial" w:hAnsi="Arial" w:cs="Arial"/>
          <w:lang w:val="ru-RU"/>
        </w:rPr>
        <w:t>г</w:t>
      </w:r>
      <w:r w:rsidRPr="00D01032">
        <w:rPr>
          <w:rFonts w:ascii="Arial" w:hAnsi="Arial" w:cs="Arial"/>
          <w:lang w:val="ru-RU"/>
        </w:rPr>
        <w:t xml:space="preserve">., в соответствии с Положением о предоставлении субсидий из областного бюджета местным бюджетам в целях </w:t>
      </w:r>
      <w:proofErr w:type="spellStart"/>
      <w:r w:rsidRPr="00D01032">
        <w:rPr>
          <w:rFonts w:ascii="Arial" w:hAnsi="Arial" w:cs="Arial"/>
          <w:lang w:val="ru-RU"/>
        </w:rPr>
        <w:t>софинансирования</w:t>
      </w:r>
      <w:proofErr w:type="spellEnd"/>
      <w:r w:rsidRPr="00D01032">
        <w:rPr>
          <w:rFonts w:ascii="Arial" w:hAnsi="Arial" w:cs="Arial"/>
          <w:lang w:val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</w:t>
      </w:r>
      <w:proofErr w:type="gramEnd"/>
      <w:r w:rsidRPr="00D01032">
        <w:rPr>
          <w:rFonts w:ascii="Arial" w:hAnsi="Arial" w:cs="Arial"/>
          <w:lang w:val="ru-RU"/>
        </w:rPr>
        <w:t xml:space="preserve"> февраля 2019 года № 108-пп (с изменениями на 21 апреля 2020 года), руководствуясь пунктом 1 статьи 78.1, пунктом 1 статьи 86, статьей 161 Бюджетного кодекса Российской Федерации, Уставом муниципального образования «</w:t>
      </w:r>
      <w:r>
        <w:rPr>
          <w:rFonts w:ascii="Arial" w:hAnsi="Arial" w:cs="Arial"/>
          <w:lang w:val="ru-RU"/>
        </w:rPr>
        <w:t>Тургеневка</w:t>
      </w:r>
      <w:r w:rsidRPr="00D01032">
        <w:rPr>
          <w:rFonts w:ascii="Arial" w:hAnsi="Arial" w:cs="Arial"/>
          <w:lang w:val="ru-RU"/>
        </w:rPr>
        <w:t>».</w:t>
      </w:r>
    </w:p>
    <w:p w:rsidR="00C91D65" w:rsidRPr="00D01032" w:rsidRDefault="00C91D65" w:rsidP="00C91D65">
      <w:pPr>
        <w:rPr>
          <w:rFonts w:ascii="Arial" w:hAnsi="Arial" w:cs="Arial"/>
          <w:lang w:val="ru-RU"/>
        </w:rPr>
      </w:pPr>
    </w:p>
    <w:p w:rsidR="00C91D65" w:rsidRPr="00D01032" w:rsidRDefault="00C91D65" w:rsidP="00C91D65">
      <w:pPr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D01032">
        <w:rPr>
          <w:rFonts w:ascii="Arial" w:hAnsi="Arial" w:cs="Arial"/>
          <w:b/>
          <w:sz w:val="30"/>
          <w:szCs w:val="30"/>
          <w:lang w:val="ru-RU"/>
        </w:rPr>
        <w:t>ПОСТАНОВЛЯЮ:</w:t>
      </w:r>
    </w:p>
    <w:p w:rsidR="00C91D65" w:rsidRPr="00D01032" w:rsidRDefault="00C91D65" w:rsidP="00C91D65">
      <w:pPr>
        <w:jc w:val="center"/>
        <w:rPr>
          <w:rFonts w:ascii="Arial" w:hAnsi="Arial" w:cs="Arial"/>
          <w:b/>
          <w:lang w:val="ru-RU"/>
        </w:rPr>
      </w:pPr>
    </w:p>
    <w:p w:rsidR="00C91D65" w:rsidRPr="00D01032" w:rsidRDefault="00C91D65" w:rsidP="00C91D65">
      <w:pPr>
        <w:ind w:firstLine="709"/>
        <w:jc w:val="both"/>
        <w:rPr>
          <w:rFonts w:ascii="Arial" w:hAnsi="Arial" w:cs="Arial"/>
          <w:lang w:val="ru-RU"/>
        </w:rPr>
      </w:pPr>
      <w:r w:rsidRPr="00D01032">
        <w:rPr>
          <w:rFonts w:ascii="Arial" w:hAnsi="Arial" w:cs="Arial"/>
          <w:lang w:val="ru-RU"/>
        </w:rPr>
        <w:t>1. Утвердить мероприятия перечня проектов народных иниц</w:t>
      </w:r>
      <w:r w:rsidR="00511205">
        <w:rPr>
          <w:rFonts w:ascii="Arial" w:hAnsi="Arial" w:cs="Arial"/>
          <w:lang w:val="ru-RU"/>
        </w:rPr>
        <w:t>иатив, реализация которых в 2024</w:t>
      </w:r>
      <w:r w:rsidRPr="00D01032">
        <w:rPr>
          <w:rFonts w:ascii="Arial" w:hAnsi="Arial" w:cs="Arial"/>
          <w:lang w:val="ru-RU"/>
        </w:rPr>
        <w:t xml:space="preserve"> году осуществляется за счет субсидии из областного бюджета в объеме </w:t>
      </w:r>
      <w:r w:rsidR="00511205">
        <w:rPr>
          <w:rFonts w:ascii="Arial" w:hAnsi="Arial" w:cs="Arial"/>
          <w:lang w:val="ru-RU"/>
        </w:rPr>
        <w:t>4</w:t>
      </w:r>
      <w:r w:rsidRPr="00D01032">
        <w:rPr>
          <w:rFonts w:ascii="Arial" w:hAnsi="Arial" w:cs="Arial"/>
          <w:lang w:val="ru-RU"/>
        </w:rPr>
        <w:t>00</w:t>
      </w:r>
      <w:r w:rsidR="00511205">
        <w:rPr>
          <w:rFonts w:ascii="Arial" w:hAnsi="Arial" w:cs="Arial"/>
          <w:lang w:val="ru-RU"/>
        </w:rPr>
        <w:t xml:space="preserve"> </w:t>
      </w:r>
      <w:r w:rsidRPr="00D01032">
        <w:rPr>
          <w:rFonts w:ascii="Arial" w:hAnsi="Arial" w:cs="Arial"/>
          <w:lang w:val="ru-RU"/>
        </w:rPr>
        <w:t>000  рублей</w:t>
      </w:r>
      <w:r w:rsidR="00511205">
        <w:rPr>
          <w:rFonts w:ascii="Arial" w:hAnsi="Arial" w:cs="Arial"/>
          <w:lang w:val="ru-RU"/>
        </w:rPr>
        <w:t xml:space="preserve"> 00 копеек</w:t>
      </w:r>
      <w:r w:rsidRPr="00D01032">
        <w:rPr>
          <w:rFonts w:ascii="Arial" w:hAnsi="Arial" w:cs="Arial"/>
          <w:lang w:val="ru-RU"/>
        </w:rPr>
        <w:t xml:space="preserve"> и субсидии из местного бюджета, предоставляемой в целях </w:t>
      </w:r>
      <w:proofErr w:type="spellStart"/>
      <w:r w:rsidRPr="00D01032">
        <w:rPr>
          <w:rFonts w:ascii="Arial" w:hAnsi="Arial" w:cs="Arial"/>
          <w:lang w:val="ru-RU"/>
        </w:rPr>
        <w:t>софинансирования</w:t>
      </w:r>
      <w:proofErr w:type="spellEnd"/>
      <w:r w:rsidRPr="00D01032">
        <w:rPr>
          <w:rFonts w:ascii="Arial" w:hAnsi="Arial" w:cs="Arial"/>
          <w:lang w:val="ru-RU"/>
        </w:rPr>
        <w:t xml:space="preserve"> расходных обязательств муниципального образования в объеме  </w:t>
      </w:r>
      <w:r w:rsidR="00511205">
        <w:rPr>
          <w:rFonts w:ascii="Arial" w:hAnsi="Arial" w:cs="Arial"/>
          <w:lang w:val="ru-RU"/>
        </w:rPr>
        <w:t>12 4</w:t>
      </w:r>
      <w:r>
        <w:rPr>
          <w:rFonts w:ascii="Arial" w:hAnsi="Arial" w:cs="Arial"/>
          <w:lang w:val="ru-RU"/>
        </w:rPr>
        <w:t>00</w:t>
      </w:r>
      <w:r w:rsidRPr="00D01032">
        <w:rPr>
          <w:rFonts w:ascii="Arial" w:hAnsi="Arial" w:cs="Arial"/>
          <w:lang w:val="ru-RU"/>
        </w:rPr>
        <w:t xml:space="preserve"> рублей 00 копеек:</w:t>
      </w:r>
    </w:p>
    <w:p w:rsidR="00A915EF" w:rsidRPr="00A915EF" w:rsidRDefault="00C91D65" w:rsidP="00A915E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</w:t>
      </w:r>
      <w:r w:rsidR="00A915EF" w:rsidRPr="00A915EF">
        <w:rPr>
          <w:rFonts w:ascii="Arial" w:hAnsi="Arial" w:cs="Arial"/>
          <w:lang w:val="ru-RU"/>
        </w:rPr>
        <w:t xml:space="preserve">- </w:t>
      </w:r>
      <w:r w:rsidR="001F2F85" w:rsidRPr="00A915EF">
        <w:rPr>
          <w:rFonts w:ascii="Arial" w:hAnsi="Arial" w:cs="Arial"/>
          <w:lang w:val="ru-RU"/>
        </w:rPr>
        <w:t>П</w:t>
      </w:r>
      <w:r w:rsidR="00C40CF5" w:rsidRPr="00A915EF">
        <w:rPr>
          <w:rFonts w:ascii="Arial" w:hAnsi="Arial" w:cs="Arial"/>
          <w:lang w:val="ru-RU"/>
        </w:rPr>
        <w:t xml:space="preserve">риобретение </w:t>
      </w:r>
      <w:r w:rsidR="00A915EF" w:rsidRPr="00A915EF">
        <w:rPr>
          <w:rFonts w:ascii="Arial" w:hAnsi="Arial" w:cs="Arial"/>
          <w:lang w:val="ru-RU"/>
        </w:rPr>
        <w:t xml:space="preserve">системы очистки воды на колодец </w:t>
      </w:r>
      <w:proofErr w:type="gramStart"/>
      <w:r w:rsidR="00A915EF" w:rsidRPr="00A915EF">
        <w:rPr>
          <w:rFonts w:ascii="Arial" w:hAnsi="Arial" w:cs="Arial"/>
          <w:lang w:val="ru-RU"/>
        </w:rPr>
        <w:t>расположенного</w:t>
      </w:r>
      <w:proofErr w:type="gramEnd"/>
      <w:r w:rsidR="00A915EF" w:rsidRPr="00A915EF">
        <w:rPr>
          <w:rFonts w:ascii="Arial" w:hAnsi="Arial" w:cs="Arial"/>
          <w:lang w:val="ru-RU"/>
        </w:rPr>
        <w:t xml:space="preserve"> по адресу: с. Тургеневка, ул. Школьная, 36а</w:t>
      </w:r>
      <w:r w:rsidR="00A915EF" w:rsidRPr="00A915EF">
        <w:rPr>
          <w:rFonts w:ascii="Arial" w:hAnsi="Arial" w:cs="Arial"/>
          <w:lang w:val="ru-RU"/>
        </w:rPr>
        <w:t xml:space="preserve"> </w:t>
      </w:r>
    </w:p>
    <w:p w:rsidR="00C91D65" w:rsidRPr="00D01032" w:rsidRDefault="00C91D65" w:rsidP="00A915EF">
      <w:pPr>
        <w:ind w:firstLine="708"/>
        <w:jc w:val="both"/>
        <w:rPr>
          <w:rFonts w:ascii="Arial" w:hAnsi="Arial" w:cs="Arial"/>
          <w:lang w:val="ru-RU"/>
        </w:rPr>
      </w:pPr>
      <w:bookmarkStart w:id="0" w:name="_GoBack"/>
      <w:bookmarkEnd w:id="0"/>
      <w:r w:rsidRPr="00D01032">
        <w:rPr>
          <w:rFonts w:ascii="Arial" w:hAnsi="Arial" w:cs="Arial"/>
          <w:lang w:val="ru-RU"/>
        </w:rPr>
        <w:t>2. Ответственными за исполнени</w:t>
      </w:r>
      <w:r>
        <w:rPr>
          <w:rFonts w:ascii="Arial" w:hAnsi="Arial" w:cs="Arial"/>
          <w:lang w:val="ru-RU"/>
        </w:rPr>
        <w:t>е мероприятий назначить</w:t>
      </w:r>
      <w:r w:rsidRPr="00D01032">
        <w:rPr>
          <w:rFonts w:ascii="Arial" w:hAnsi="Arial" w:cs="Arial"/>
          <w:lang w:val="ru-RU"/>
        </w:rPr>
        <w:t xml:space="preserve"> </w:t>
      </w:r>
      <w:r w:rsidR="00511205">
        <w:rPr>
          <w:rFonts w:ascii="Arial" w:hAnsi="Arial" w:cs="Arial"/>
          <w:lang w:val="ru-RU"/>
        </w:rPr>
        <w:t>начальника производственно-технического отдела</w:t>
      </w:r>
      <w:r w:rsidRPr="00D01032">
        <w:rPr>
          <w:rFonts w:ascii="Arial" w:hAnsi="Arial" w:cs="Arial"/>
          <w:lang w:val="ru-RU"/>
        </w:rPr>
        <w:t xml:space="preserve"> администрации МО «</w:t>
      </w:r>
      <w:r>
        <w:rPr>
          <w:rFonts w:ascii="Arial" w:hAnsi="Arial" w:cs="Arial"/>
          <w:lang w:val="ru-RU"/>
        </w:rPr>
        <w:t>Тургеневка</w:t>
      </w:r>
      <w:r w:rsidRPr="00D01032">
        <w:rPr>
          <w:rFonts w:ascii="Arial" w:hAnsi="Arial" w:cs="Arial"/>
          <w:lang w:val="ru-RU"/>
        </w:rPr>
        <w:t xml:space="preserve">» - </w:t>
      </w:r>
      <w:r w:rsidR="00511205">
        <w:rPr>
          <w:rFonts w:ascii="Arial" w:hAnsi="Arial" w:cs="Arial"/>
          <w:lang w:val="ru-RU"/>
        </w:rPr>
        <w:t>Прокопьева В.А.</w:t>
      </w:r>
      <w:r w:rsidRPr="00D01032">
        <w:rPr>
          <w:rFonts w:ascii="Arial" w:hAnsi="Arial" w:cs="Arial"/>
          <w:lang w:val="ru-RU"/>
        </w:rPr>
        <w:t>, главного специалиста (финансиста) МО «</w:t>
      </w:r>
      <w:r>
        <w:rPr>
          <w:rFonts w:ascii="Arial" w:hAnsi="Arial" w:cs="Arial"/>
          <w:lang w:val="ru-RU"/>
        </w:rPr>
        <w:t>Тургеневка</w:t>
      </w:r>
      <w:r w:rsidRPr="00D01032">
        <w:rPr>
          <w:rFonts w:ascii="Arial" w:hAnsi="Arial" w:cs="Arial"/>
          <w:lang w:val="ru-RU"/>
        </w:rPr>
        <w:t>» -  Бабину М.П</w:t>
      </w:r>
      <w:r w:rsidR="00511205">
        <w:rPr>
          <w:rFonts w:ascii="Arial" w:hAnsi="Arial" w:cs="Arial"/>
          <w:lang w:val="ru-RU"/>
        </w:rPr>
        <w:t>.</w:t>
      </w:r>
      <w:r w:rsidRPr="00D01032">
        <w:rPr>
          <w:rFonts w:ascii="Arial" w:hAnsi="Arial" w:cs="Arial"/>
          <w:lang w:val="ru-RU"/>
        </w:rPr>
        <w:t xml:space="preserve"> Срок реализац</w:t>
      </w:r>
      <w:r w:rsidR="00511205">
        <w:rPr>
          <w:rFonts w:ascii="Arial" w:hAnsi="Arial" w:cs="Arial"/>
          <w:lang w:val="ru-RU"/>
        </w:rPr>
        <w:t>ии установить до 30 декабря 2024</w:t>
      </w:r>
      <w:r w:rsidRPr="00D01032">
        <w:rPr>
          <w:rFonts w:ascii="Arial" w:hAnsi="Arial" w:cs="Arial"/>
          <w:lang w:val="ru-RU"/>
        </w:rPr>
        <w:t>г. Подготовка отчета об использовании субсидии из областного бюджета и представлени</w:t>
      </w:r>
      <w:r w:rsidR="00511205">
        <w:rPr>
          <w:rFonts w:ascii="Arial" w:hAnsi="Arial" w:cs="Arial"/>
          <w:lang w:val="ru-RU"/>
        </w:rPr>
        <w:t>е его в срок до 01 февраля 2025</w:t>
      </w:r>
      <w:r>
        <w:rPr>
          <w:rFonts w:ascii="Arial" w:hAnsi="Arial" w:cs="Arial"/>
          <w:lang w:val="ru-RU"/>
        </w:rPr>
        <w:t xml:space="preserve"> </w:t>
      </w:r>
      <w:r w:rsidRPr="00D01032">
        <w:rPr>
          <w:rFonts w:ascii="Arial" w:hAnsi="Arial" w:cs="Arial"/>
          <w:lang w:val="ru-RU"/>
        </w:rPr>
        <w:t>года в Министерство экономического развития</w:t>
      </w:r>
      <w:r>
        <w:rPr>
          <w:rFonts w:ascii="Arial" w:hAnsi="Arial" w:cs="Arial"/>
          <w:lang w:val="ru-RU"/>
        </w:rPr>
        <w:t xml:space="preserve"> и промышленности</w:t>
      </w:r>
      <w:r w:rsidRPr="00D01032">
        <w:rPr>
          <w:rFonts w:ascii="Arial" w:hAnsi="Arial" w:cs="Arial"/>
          <w:lang w:val="ru-RU"/>
        </w:rPr>
        <w:t xml:space="preserve"> Иркутской области возлагается на главного специалиста (финансиста) администрации Бабину М.П.</w:t>
      </w:r>
    </w:p>
    <w:p w:rsidR="00C91D65" w:rsidRPr="00D01032" w:rsidRDefault="00C91D65" w:rsidP="00C91D65">
      <w:pPr>
        <w:ind w:firstLine="709"/>
        <w:jc w:val="both"/>
        <w:rPr>
          <w:rFonts w:ascii="Arial" w:hAnsi="Arial" w:cs="Arial"/>
          <w:lang w:val="ru-RU"/>
        </w:rPr>
      </w:pPr>
      <w:r w:rsidRPr="00D01032">
        <w:rPr>
          <w:rFonts w:ascii="Arial" w:hAnsi="Arial" w:cs="Arial"/>
          <w:lang w:val="ru-RU"/>
        </w:rPr>
        <w:t>3. Утвердить порядок организации работы по реализации мероприятий перечня народных инициатив и расходования бюджетных средств (прилагается).</w:t>
      </w:r>
    </w:p>
    <w:p w:rsidR="00C91D65" w:rsidRPr="00D01032" w:rsidRDefault="00C91D65" w:rsidP="00C91D65">
      <w:pPr>
        <w:ind w:firstLine="709"/>
        <w:jc w:val="both"/>
        <w:rPr>
          <w:rFonts w:ascii="Arial" w:hAnsi="Arial" w:cs="Arial"/>
          <w:lang w:val="ru-RU"/>
        </w:rPr>
      </w:pPr>
      <w:r w:rsidRPr="00D01032">
        <w:rPr>
          <w:rFonts w:ascii="Arial" w:hAnsi="Arial" w:cs="Arial"/>
          <w:lang w:val="ru-RU"/>
        </w:rPr>
        <w:lastRenderedPageBreak/>
        <w:t>4. Главному специалисту (финансисту) администрации Бабиной М.П. обеспечить внесение изменений в Решение Думы МО "</w:t>
      </w:r>
      <w:r>
        <w:rPr>
          <w:rFonts w:ascii="Arial" w:hAnsi="Arial" w:cs="Arial"/>
          <w:lang w:val="ru-RU"/>
        </w:rPr>
        <w:t>Тургеневка</w:t>
      </w:r>
      <w:r w:rsidRPr="00D01032">
        <w:rPr>
          <w:rFonts w:ascii="Arial" w:hAnsi="Arial" w:cs="Arial"/>
          <w:lang w:val="ru-RU"/>
        </w:rPr>
        <w:t>" о бюджете МО «</w:t>
      </w:r>
      <w:r w:rsidR="00511205">
        <w:rPr>
          <w:rFonts w:ascii="Arial" w:hAnsi="Arial" w:cs="Arial"/>
          <w:lang w:val="ru-RU"/>
        </w:rPr>
        <w:t>Тургеневка» на 2024</w:t>
      </w:r>
      <w:r w:rsidRPr="00D01032">
        <w:rPr>
          <w:rFonts w:ascii="Arial" w:hAnsi="Arial" w:cs="Arial"/>
          <w:lang w:val="ru-RU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C91D65" w:rsidRPr="00D01032" w:rsidRDefault="00C91D65" w:rsidP="00C91D65">
      <w:pPr>
        <w:ind w:firstLine="709"/>
        <w:jc w:val="both"/>
        <w:rPr>
          <w:rFonts w:ascii="Arial" w:hAnsi="Arial" w:cs="Arial"/>
          <w:lang w:val="ru-RU"/>
        </w:rPr>
      </w:pPr>
      <w:r w:rsidRPr="00D01032">
        <w:rPr>
          <w:rFonts w:ascii="Arial" w:hAnsi="Arial" w:cs="Arial"/>
          <w:lang w:val="ru-RU"/>
        </w:rPr>
        <w:t>5. Настоящее постановление подлежит опубликованию в газете «Вестник» и на официальном сайте МО «</w:t>
      </w:r>
      <w:r>
        <w:rPr>
          <w:rFonts w:ascii="Arial" w:hAnsi="Arial" w:cs="Arial"/>
          <w:lang w:val="ru-RU"/>
        </w:rPr>
        <w:t>Тургеневка</w:t>
      </w:r>
      <w:r w:rsidRPr="00D01032">
        <w:rPr>
          <w:rFonts w:ascii="Arial" w:hAnsi="Arial" w:cs="Arial"/>
          <w:lang w:val="ru-RU"/>
        </w:rPr>
        <w:t>»</w:t>
      </w:r>
    </w:p>
    <w:p w:rsidR="00C91D65" w:rsidRPr="00D01032" w:rsidRDefault="00C91D65" w:rsidP="00C91D65">
      <w:pPr>
        <w:ind w:firstLine="709"/>
        <w:jc w:val="both"/>
        <w:rPr>
          <w:rFonts w:ascii="Arial" w:hAnsi="Arial" w:cs="Arial"/>
          <w:lang w:val="ru-RU"/>
        </w:rPr>
      </w:pPr>
      <w:r w:rsidRPr="00D01032">
        <w:rPr>
          <w:rFonts w:ascii="Arial" w:hAnsi="Arial" w:cs="Arial"/>
          <w:lang w:val="ru-RU"/>
        </w:rPr>
        <w:t xml:space="preserve">6. </w:t>
      </w:r>
      <w:proofErr w:type="gramStart"/>
      <w:r w:rsidRPr="00D01032">
        <w:rPr>
          <w:rFonts w:ascii="Arial" w:hAnsi="Arial" w:cs="Arial"/>
          <w:lang w:val="ru-RU"/>
        </w:rPr>
        <w:t>Контроль за</w:t>
      </w:r>
      <w:proofErr w:type="gramEnd"/>
      <w:r w:rsidRPr="00D01032">
        <w:rPr>
          <w:rFonts w:ascii="Arial" w:hAnsi="Arial" w:cs="Arial"/>
          <w:lang w:val="ru-RU"/>
        </w:rPr>
        <w:t xml:space="preserve"> исполнением постановления оставляю за собой.</w:t>
      </w:r>
    </w:p>
    <w:p w:rsidR="00C91D65" w:rsidRPr="00D01032" w:rsidRDefault="00C91D65" w:rsidP="00C91D65">
      <w:pPr>
        <w:ind w:firstLine="709"/>
        <w:jc w:val="both"/>
        <w:rPr>
          <w:rFonts w:ascii="Arial" w:hAnsi="Arial" w:cs="Arial"/>
          <w:lang w:val="ru-RU"/>
        </w:rPr>
      </w:pPr>
    </w:p>
    <w:p w:rsidR="00C91D65" w:rsidRPr="00D01032" w:rsidRDefault="00C91D65" w:rsidP="00C91D65">
      <w:pPr>
        <w:ind w:firstLine="709"/>
        <w:jc w:val="both"/>
        <w:rPr>
          <w:rFonts w:ascii="Arial" w:hAnsi="Arial" w:cs="Arial"/>
          <w:lang w:val="ru-RU"/>
        </w:rPr>
      </w:pPr>
    </w:p>
    <w:p w:rsidR="00C91D65" w:rsidRPr="00D01032" w:rsidRDefault="00C91D65" w:rsidP="00C91D65">
      <w:pPr>
        <w:rPr>
          <w:rFonts w:ascii="Arial" w:hAnsi="Arial" w:cs="Arial"/>
          <w:lang w:val="ru-RU"/>
        </w:rPr>
      </w:pPr>
      <w:r w:rsidRPr="00D01032">
        <w:rPr>
          <w:rFonts w:ascii="Arial" w:hAnsi="Arial" w:cs="Arial"/>
          <w:lang w:val="ru-RU"/>
        </w:rPr>
        <w:t>Глава МО «</w:t>
      </w:r>
      <w:r>
        <w:rPr>
          <w:rFonts w:ascii="Arial" w:hAnsi="Arial" w:cs="Arial"/>
          <w:lang w:val="ru-RU"/>
        </w:rPr>
        <w:t>Тургеневка</w:t>
      </w:r>
      <w:r w:rsidRPr="00D01032">
        <w:rPr>
          <w:rFonts w:ascii="Arial" w:hAnsi="Arial" w:cs="Arial"/>
          <w:lang w:val="ru-RU"/>
        </w:rPr>
        <w:t xml:space="preserve">» </w:t>
      </w:r>
    </w:p>
    <w:p w:rsidR="00C91D65" w:rsidRPr="00D01032" w:rsidRDefault="00C91D65" w:rsidP="00C91D65">
      <w:pPr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Синкевич</w:t>
      </w:r>
      <w:proofErr w:type="spellEnd"/>
      <w:r>
        <w:rPr>
          <w:rFonts w:ascii="Arial" w:hAnsi="Arial" w:cs="Arial"/>
          <w:lang w:val="ru-RU"/>
        </w:rPr>
        <w:t xml:space="preserve"> В.В.</w:t>
      </w:r>
    </w:p>
    <w:p w:rsidR="00C91D65" w:rsidRPr="00D01032" w:rsidRDefault="00C91D65" w:rsidP="00C91D65">
      <w:pPr>
        <w:rPr>
          <w:rFonts w:ascii="Arial" w:hAnsi="Arial" w:cs="Arial"/>
          <w:lang w:val="ru-RU"/>
        </w:rPr>
      </w:pPr>
    </w:p>
    <w:p w:rsidR="00C91D65" w:rsidRPr="00D01032" w:rsidRDefault="00C91D65" w:rsidP="00C91D65">
      <w:pPr>
        <w:rPr>
          <w:rFonts w:ascii="Arial" w:hAnsi="Arial" w:cs="Arial"/>
          <w:lang w:val="ru-RU"/>
        </w:rPr>
      </w:pPr>
    </w:p>
    <w:p w:rsidR="00C91D65" w:rsidRPr="00D01032" w:rsidRDefault="00C91D65" w:rsidP="00C91D65">
      <w:pPr>
        <w:rPr>
          <w:rFonts w:ascii="Arial" w:hAnsi="Arial" w:cs="Arial"/>
          <w:lang w:val="ru-RU"/>
        </w:rPr>
      </w:pPr>
    </w:p>
    <w:p w:rsidR="00C91D65" w:rsidRPr="00D01032" w:rsidRDefault="00C91D65" w:rsidP="00C91D65">
      <w:pPr>
        <w:rPr>
          <w:rFonts w:ascii="Arial" w:hAnsi="Arial" w:cs="Arial"/>
          <w:lang w:val="ru-RU"/>
        </w:rPr>
      </w:pPr>
    </w:p>
    <w:p w:rsidR="00C91D65" w:rsidRPr="00D01032" w:rsidRDefault="00C91D65" w:rsidP="00C91D65">
      <w:pPr>
        <w:rPr>
          <w:rFonts w:ascii="Arial" w:hAnsi="Arial" w:cs="Arial"/>
          <w:lang w:val="ru-RU"/>
        </w:rPr>
      </w:pPr>
    </w:p>
    <w:p w:rsidR="00C91D65" w:rsidRPr="00D01032" w:rsidRDefault="00C91D65" w:rsidP="00C91D65">
      <w:pPr>
        <w:rPr>
          <w:rFonts w:ascii="Arial" w:hAnsi="Arial" w:cs="Arial"/>
          <w:lang w:val="ru-RU"/>
        </w:rPr>
      </w:pPr>
    </w:p>
    <w:p w:rsidR="00C91D65" w:rsidRPr="00D01032" w:rsidRDefault="00C91D65" w:rsidP="00C91D65">
      <w:pPr>
        <w:rPr>
          <w:rFonts w:ascii="Arial" w:hAnsi="Arial" w:cs="Arial"/>
          <w:lang w:val="ru-RU"/>
        </w:rPr>
      </w:pPr>
    </w:p>
    <w:p w:rsidR="00C91D65" w:rsidRPr="00D01032" w:rsidRDefault="00C91D65" w:rsidP="00C91D65">
      <w:pPr>
        <w:rPr>
          <w:rFonts w:ascii="Arial" w:hAnsi="Arial" w:cs="Arial"/>
          <w:lang w:val="ru-RU"/>
        </w:rPr>
      </w:pPr>
    </w:p>
    <w:p w:rsidR="00C91D65" w:rsidRPr="00D01032" w:rsidRDefault="00C91D65" w:rsidP="00C91D65">
      <w:pPr>
        <w:rPr>
          <w:rFonts w:ascii="Arial" w:hAnsi="Arial" w:cs="Arial"/>
          <w:lang w:val="ru-RU"/>
        </w:rPr>
      </w:pPr>
    </w:p>
    <w:p w:rsidR="00C91D65" w:rsidRPr="00D01032" w:rsidRDefault="00C91D65" w:rsidP="00C91D65">
      <w:pPr>
        <w:rPr>
          <w:rFonts w:ascii="Arial" w:hAnsi="Arial" w:cs="Arial"/>
          <w:lang w:val="ru-RU"/>
        </w:rPr>
      </w:pPr>
    </w:p>
    <w:p w:rsidR="00C91D65" w:rsidRPr="00D01032" w:rsidRDefault="00C91D65" w:rsidP="00C91D65">
      <w:pPr>
        <w:rPr>
          <w:rFonts w:ascii="Arial" w:hAnsi="Arial" w:cs="Arial"/>
          <w:lang w:val="ru-RU"/>
        </w:rPr>
      </w:pPr>
    </w:p>
    <w:p w:rsidR="00C91D65" w:rsidRPr="00D01032" w:rsidRDefault="00C91D65" w:rsidP="00C91D65">
      <w:pPr>
        <w:rPr>
          <w:rFonts w:ascii="Arial" w:hAnsi="Arial" w:cs="Arial"/>
          <w:lang w:val="ru-RU"/>
        </w:rPr>
      </w:pPr>
    </w:p>
    <w:p w:rsidR="00C91D65" w:rsidRPr="00D01032" w:rsidRDefault="00C91D65" w:rsidP="00C91D65">
      <w:pPr>
        <w:rPr>
          <w:rFonts w:ascii="Arial" w:hAnsi="Arial" w:cs="Arial"/>
          <w:lang w:val="ru-RU"/>
        </w:rPr>
      </w:pPr>
    </w:p>
    <w:p w:rsidR="00C91D65" w:rsidRPr="00D01032" w:rsidRDefault="00C91D65" w:rsidP="00C91D65">
      <w:pPr>
        <w:rPr>
          <w:rFonts w:ascii="Arial" w:hAnsi="Arial" w:cs="Arial"/>
          <w:lang w:val="ru-RU"/>
        </w:rPr>
      </w:pPr>
    </w:p>
    <w:p w:rsidR="00C91D65" w:rsidRPr="00D01032" w:rsidRDefault="00C91D65" w:rsidP="00C91D65">
      <w:pPr>
        <w:rPr>
          <w:rFonts w:ascii="Arial" w:hAnsi="Arial" w:cs="Arial"/>
          <w:lang w:val="ru-RU"/>
        </w:rPr>
      </w:pPr>
    </w:p>
    <w:p w:rsidR="00C91D65" w:rsidRPr="00D01032" w:rsidRDefault="00C91D65" w:rsidP="00C91D65">
      <w:pPr>
        <w:rPr>
          <w:rFonts w:ascii="Arial" w:hAnsi="Arial" w:cs="Arial"/>
          <w:lang w:val="ru-RU"/>
        </w:rPr>
      </w:pPr>
    </w:p>
    <w:p w:rsidR="00355C78" w:rsidRPr="00C91D65" w:rsidRDefault="00355C78">
      <w:pPr>
        <w:rPr>
          <w:lang w:val="ru-RU"/>
        </w:rPr>
      </w:pPr>
    </w:p>
    <w:sectPr w:rsidR="00355C78" w:rsidRPr="00C9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79"/>
    <w:rsid w:val="00133062"/>
    <w:rsid w:val="001F2F85"/>
    <w:rsid w:val="00355C78"/>
    <w:rsid w:val="00511205"/>
    <w:rsid w:val="005E1079"/>
    <w:rsid w:val="00813DF3"/>
    <w:rsid w:val="00A42CFA"/>
    <w:rsid w:val="00A915EF"/>
    <w:rsid w:val="00B55F53"/>
    <w:rsid w:val="00C40CF5"/>
    <w:rsid w:val="00C91D65"/>
    <w:rsid w:val="00F9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6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91D6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91D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D65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6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91D6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91D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D65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55F1B-3E30-4F61-9A6F-A9198159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411</Words>
  <Characters>2345</Characters>
  <Application>Microsoft Office Word</Application>
  <DocSecurity>0</DocSecurity>
  <Lines>19</Lines>
  <Paragraphs>5</Paragraphs>
  <ScaleCrop>false</ScaleCrop>
  <Company>HP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40</cp:revision>
  <dcterms:created xsi:type="dcterms:W3CDTF">2023-01-24T03:25:00Z</dcterms:created>
  <dcterms:modified xsi:type="dcterms:W3CDTF">2024-02-01T03:47:00Z</dcterms:modified>
</cp:coreProperties>
</file>