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E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27.10.2016 г. №39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ИРКУТСКАЯ ОБЛАСТЬ</w:t>
      </w:r>
    </w:p>
    <w:p w:rsidR="001F4242" w:rsidRPr="007B49AE" w:rsidRDefault="007B49AE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</w:t>
      </w:r>
      <w:r w:rsidR="001F4242" w:rsidRPr="007B49AE">
        <w:rPr>
          <w:rFonts w:ascii="Arial" w:hAnsi="Arial" w:cs="Arial"/>
          <w:b/>
          <w:sz w:val="32"/>
          <w:szCs w:val="32"/>
        </w:rPr>
        <w:t>НИЦИПАЛЬНЫЙ РАЙОН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7B49AE" w:rsidRPr="007B49AE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АДМИНИСТРАЦИЯ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ПОСТАНОВЛЕНИЕ</w:t>
      </w:r>
    </w:p>
    <w:p w:rsidR="001F4242" w:rsidRPr="007B49AE" w:rsidRDefault="001F4242" w:rsidP="007B49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49AE">
        <w:rPr>
          <w:rFonts w:ascii="Arial" w:hAnsi="Arial" w:cs="Arial"/>
          <w:b/>
          <w:sz w:val="32"/>
          <w:szCs w:val="32"/>
        </w:rPr>
        <w:t>О ПРИСВОЕНИИ АДРЕСОВ ЗЕМЕЛЬНЫМ УЧАСТКАМ</w:t>
      </w:r>
    </w:p>
    <w:p w:rsidR="002054AF" w:rsidRDefault="002054AF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54AF" w:rsidRPr="002054AF" w:rsidRDefault="002054AF" w:rsidP="00205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49AE" w:rsidRDefault="001F4242" w:rsidP="002054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Руководствуясь ст. 6 п. 22 Устава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» и с целью приведения в соответствие адресов объектов недвижимости, на основании заявления </w:t>
      </w:r>
      <w:proofErr w:type="spellStart"/>
      <w:r w:rsidRPr="002054AF">
        <w:rPr>
          <w:rFonts w:ascii="Arial" w:hAnsi="Arial" w:cs="Arial"/>
          <w:sz w:val="24"/>
          <w:szCs w:val="24"/>
        </w:rPr>
        <w:t>Пачевской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Нины Александровны:</w:t>
      </w:r>
    </w:p>
    <w:p w:rsidR="002054AF" w:rsidRPr="002054AF" w:rsidRDefault="002054AF" w:rsidP="002054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F4242" w:rsidRDefault="001F4242" w:rsidP="002054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B49AE">
        <w:rPr>
          <w:rFonts w:ascii="Arial" w:hAnsi="Arial" w:cs="Arial"/>
          <w:sz w:val="28"/>
          <w:szCs w:val="28"/>
        </w:rPr>
        <w:t>ПОСТАНОВЛЯЮ:</w:t>
      </w:r>
    </w:p>
    <w:p w:rsidR="007B49AE" w:rsidRPr="007B49AE" w:rsidRDefault="007B49AE" w:rsidP="007B49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4242" w:rsidRPr="002054AF" w:rsidRDefault="007B49AE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1. </w:t>
      </w:r>
      <w:r w:rsidR="001F4242" w:rsidRPr="002054AF">
        <w:rPr>
          <w:rFonts w:ascii="Arial" w:hAnsi="Arial" w:cs="Arial"/>
          <w:sz w:val="24"/>
          <w:szCs w:val="24"/>
        </w:rPr>
        <w:t>Присвоить адреса земельным участкам: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земельному участку площадью 7313 кв.м. (участок 1)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2054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="002054AF">
        <w:rPr>
          <w:rFonts w:ascii="Arial" w:hAnsi="Arial" w:cs="Arial"/>
          <w:sz w:val="24"/>
          <w:szCs w:val="24"/>
        </w:rPr>
        <w:t xml:space="preserve">, ул. Школьная, </w:t>
      </w:r>
      <w:r w:rsidRPr="002054AF">
        <w:rPr>
          <w:rFonts w:ascii="Arial" w:hAnsi="Arial" w:cs="Arial"/>
          <w:sz w:val="24"/>
          <w:szCs w:val="24"/>
        </w:rPr>
        <w:t>67А;</w:t>
      </w:r>
    </w:p>
    <w:p w:rsidR="001F4242" w:rsidRPr="002054AF" w:rsidRDefault="001F4242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 xml:space="preserve">- земельному участку площадью </w:t>
      </w:r>
      <w:r w:rsidR="007B49AE" w:rsidRPr="002054AF">
        <w:rPr>
          <w:rFonts w:ascii="Arial" w:hAnsi="Arial" w:cs="Arial"/>
          <w:sz w:val="24"/>
          <w:szCs w:val="24"/>
        </w:rPr>
        <w:t>600</w:t>
      </w:r>
      <w:r w:rsidRPr="002054AF">
        <w:rPr>
          <w:rFonts w:ascii="Arial" w:hAnsi="Arial" w:cs="Arial"/>
          <w:sz w:val="24"/>
          <w:szCs w:val="24"/>
        </w:rPr>
        <w:t xml:space="preserve"> кв.м. (участок </w:t>
      </w:r>
      <w:r w:rsidR="007B49AE" w:rsidRPr="002054AF">
        <w:rPr>
          <w:rFonts w:ascii="Arial" w:hAnsi="Arial" w:cs="Arial"/>
          <w:sz w:val="24"/>
          <w:szCs w:val="24"/>
        </w:rPr>
        <w:t>2</w:t>
      </w:r>
      <w:r w:rsidRPr="002054AF">
        <w:rPr>
          <w:rFonts w:ascii="Arial" w:hAnsi="Arial" w:cs="Arial"/>
          <w:sz w:val="24"/>
          <w:szCs w:val="24"/>
        </w:rPr>
        <w:t xml:space="preserve">) – Иркутская область, </w:t>
      </w:r>
      <w:proofErr w:type="spellStart"/>
      <w:r w:rsidRPr="002054AF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район, с</w:t>
      </w:r>
      <w:r w:rsidR="002054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="002054AF">
        <w:rPr>
          <w:rFonts w:ascii="Arial" w:hAnsi="Arial" w:cs="Arial"/>
          <w:sz w:val="24"/>
          <w:szCs w:val="24"/>
        </w:rPr>
        <w:t xml:space="preserve">, ул. Школьная, </w:t>
      </w:r>
      <w:r w:rsidRPr="002054AF">
        <w:rPr>
          <w:rFonts w:ascii="Arial" w:hAnsi="Arial" w:cs="Arial"/>
          <w:sz w:val="24"/>
          <w:szCs w:val="24"/>
        </w:rPr>
        <w:t>67</w:t>
      </w:r>
      <w:r w:rsidR="007B49AE" w:rsidRPr="002054AF">
        <w:rPr>
          <w:rFonts w:ascii="Arial" w:hAnsi="Arial" w:cs="Arial"/>
          <w:sz w:val="24"/>
          <w:szCs w:val="24"/>
        </w:rPr>
        <w:t>,</w:t>
      </w:r>
    </w:p>
    <w:p w:rsidR="007B49AE" w:rsidRPr="002054AF" w:rsidRDefault="007B49AE" w:rsidP="002054A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054AF">
        <w:rPr>
          <w:rFonts w:ascii="Arial" w:hAnsi="Arial" w:cs="Arial"/>
          <w:sz w:val="24"/>
          <w:szCs w:val="24"/>
        </w:rPr>
        <w:t xml:space="preserve">образованным в результате раздела земельного участка площадью 7913 кв.м. с кадастровым номером 85:02:110101:419, принадлежащего на праве собственности </w:t>
      </w:r>
      <w:proofErr w:type="spellStart"/>
      <w:r w:rsidRPr="002054AF">
        <w:rPr>
          <w:rFonts w:ascii="Arial" w:hAnsi="Arial" w:cs="Arial"/>
          <w:sz w:val="24"/>
          <w:szCs w:val="24"/>
        </w:rPr>
        <w:t>Пачевской</w:t>
      </w:r>
      <w:proofErr w:type="spellEnd"/>
      <w:r w:rsidRPr="002054AF">
        <w:rPr>
          <w:rFonts w:ascii="Arial" w:hAnsi="Arial" w:cs="Arial"/>
          <w:sz w:val="24"/>
          <w:szCs w:val="24"/>
        </w:rPr>
        <w:t xml:space="preserve"> Нине Александровне.</w:t>
      </w:r>
      <w:proofErr w:type="gramEnd"/>
    </w:p>
    <w:p w:rsidR="007B49AE" w:rsidRDefault="007B49AE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>»</w:t>
      </w:r>
    </w:p>
    <w:p w:rsid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054AF" w:rsidRPr="002054AF" w:rsidRDefault="002054AF" w:rsidP="002054AF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B49AE" w:rsidRPr="002054AF" w:rsidRDefault="007B49AE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Глава МО «</w:t>
      </w:r>
      <w:proofErr w:type="spellStart"/>
      <w:r w:rsidRPr="002054AF">
        <w:rPr>
          <w:rFonts w:ascii="Arial" w:hAnsi="Arial" w:cs="Arial"/>
          <w:sz w:val="24"/>
          <w:szCs w:val="24"/>
        </w:rPr>
        <w:t>Тургеневка</w:t>
      </w:r>
      <w:proofErr w:type="spellEnd"/>
      <w:r w:rsidRPr="002054AF">
        <w:rPr>
          <w:rFonts w:ascii="Arial" w:hAnsi="Arial" w:cs="Arial"/>
          <w:sz w:val="24"/>
          <w:szCs w:val="24"/>
        </w:rPr>
        <w:t>»</w:t>
      </w:r>
    </w:p>
    <w:p w:rsidR="001F4242" w:rsidRPr="002054AF" w:rsidRDefault="007B49AE" w:rsidP="002054A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2054AF">
        <w:rPr>
          <w:rFonts w:ascii="Arial" w:hAnsi="Arial" w:cs="Arial"/>
          <w:sz w:val="24"/>
          <w:szCs w:val="24"/>
        </w:rPr>
        <w:t>С.В. Недосекина</w:t>
      </w:r>
    </w:p>
    <w:sectPr w:rsidR="001F4242" w:rsidRPr="002054AF" w:rsidSect="0067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4242"/>
    <w:rsid w:val="0008598D"/>
    <w:rsid w:val="001F4242"/>
    <w:rsid w:val="002054AF"/>
    <w:rsid w:val="00502DCA"/>
    <w:rsid w:val="00551AC3"/>
    <w:rsid w:val="0067561C"/>
    <w:rsid w:val="00782D96"/>
    <w:rsid w:val="007B49AE"/>
    <w:rsid w:val="00E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</cp:revision>
  <dcterms:created xsi:type="dcterms:W3CDTF">2016-10-27T04:15:00Z</dcterms:created>
  <dcterms:modified xsi:type="dcterms:W3CDTF">2016-10-27T07:20:00Z</dcterms:modified>
</cp:coreProperties>
</file>