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22" w:rsidRDefault="009C5038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95325" cy="719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sm="smNativeData" val="SMDATA_14_GmYj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HBAAAbQQ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945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2F4222" w:rsidRDefault="009C5038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23.08.2021 г. № 30</w:t>
      </w:r>
    </w:p>
    <w:p w:rsidR="002F4222" w:rsidRDefault="009C50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2F4222" w:rsidRDefault="009C50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2F4222" w:rsidRDefault="009C50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2F4222" w:rsidRDefault="009C50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2F4222" w:rsidRDefault="009C50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2F4222" w:rsidRDefault="009C50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2F4222" w:rsidRDefault="002F42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222" w:rsidRDefault="009C5038">
      <w:pP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kern w:val="1"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 «о ВНЕСЕНИИ ИЗМЕНЕНИЙ В</w:t>
      </w:r>
      <w:r w:rsidR="004E1E34">
        <w:rPr>
          <w:rFonts w:ascii="Arial" w:hAnsi="Arial" w:cs="Arial"/>
          <w:b/>
          <w:caps/>
          <w:sz w:val="32"/>
          <w:szCs w:val="32"/>
        </w:rPr>
        <w:t xml:space="preserve"> ПОСТАНОВЛЕНИЕ №24 ОТ 03.06.2013 ГОДА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4E1E34">
        <w:rPr>
          <w:rFonts w:ascii="Arial" w:hAnsi="Arial" w:cs="Arial"/>
          <w:b/>
          <w:caps/>
          <w:sz w:val="32"/>
          <w:szCs w:val="32"/>
        </w:rPr>
        <w:t xml:space="preserve">«ОБ УТВЕРЖДЕНИИ </w:t>
      </w:r>
      <w:r w:rsidR="004E1E34">
        <w:rPr>
          <w:rFonts w:ascii="Arial" w:eastAsia="Arial" w:hAnsi="Arial" w:cs="Arial"/>
          <w:b/>
          <w:bCs/>
          <w:color w:val="000000"/>
          <w:kern w:val="1"/>
          <w:sz w:val="32"/>
          <w:szCs w:val="32"/>
        </w:rPr>
        <w:t>АДМИНИСТРАТИВНОГО</w:t>
      </w:r>
      <w:r>
        <w:rPr>
          <w:rFonts w:ascii="Arial" w:eastAsia="Arial" w:hAnsi="Arial" w:cs="Arial"/>
          <w:b/>
          <w:bCs/>
          <w:color w:val="000000"/>
          <w:kern w:val="1"/>
          <w:sz w:val="32"/>
          <w:szCs w:val="32"/>
        </w:rPr>
        <w:t xml:space="preserve"> РЕГЛАМЕНТ</w:t>
      </w:r>
      <w:r w:rsidR="004E1E34">
        <w:rPr>
          <w:rFonts w:ascii="Arial" w:eastAsia="Arial" w:hAnsi="Arial" w:cs="Arial"/>
          <w:b/>
          <w:bCs/>
          <w:color w:val="000000"/>
          <w:kern w:val="1"/>
          <w:sz w:val="32"/>
          <w:szCs w:val="32"/>
        </w:rPr>
        <w:t>А</w:t>
      </w:r>
      <w:r>
        <w:rPr>
          <w:rFonts w:ascii="Arial" w:eastAsia="Arial" w:hAnsi="Arial" w:cs="Arial"/>
          <w:b/>
          <w:bCs/>
          <w:color w:val="000000"/>
          <w:kern w:val="1"/>
          <w:sz w:val="32"/>
          <w:szCs w:val="32"/>
        </w:rPr>
        <w:t xml:space="preserve">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В МУНИЦИПАЛЬНОМ ОБРАЗОВАНИИ «ТУРГЕНЕВКА»»</w:t>
      </w:r>
    </w:p>
    <w:p w:rsidR="002F4222" w:rsidRDefault="002F42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F4222" w:rsidRDefault="009C50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Уставом муниципального образования «Тургеневка», Администрация МО «Тургеневка»,</w:t>
      </w:r>
    </w:p>
    <w:p w:rsidR="002F4222" w:rsidRDefault="002F42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4222" w:rsidRDefault="009C5038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2F4222" w:rsidRDefault="002F4222">
      <w:pPr>
        <w:pStyle w:val="Standard"/>
        <w:spacing w:after="0" w:line="240" w:lineRule="auto"/>
        <w:jc w:val="center"/>
        <w:rPr>
          <w:sz w:val="24"/>
          <w:szCs w:val="24"/>
        </w:rPr>
      </w:pPr>
    </w:p>
    <w:p w:rsidR="002F4222" w:rsidRDefault="009C5038">
      <w:pPr>
        <w:pStyle w:val="a5"/>
        <w:spacing w:after="0"/>
        <w:ind w:left="0" w:firstLine="709"/>
        <w:jc w:val="both"/>
        <w:rPr>
          <w:rFonts w:ascii="Arial" w:eastAsia="Arial" w:hAnsi="Arial" w:cs="Arial"/>
          <w:kern w:val="1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О </w:t>
      </w:r>
      <w:r>
        <w:rPr>
          <w:rFonts w:ascii="Arial" w:eastAsia="Arial" w:hAnsi="Arial" w:cs="Arial"/>
        </w:rPr>
        <w:t>внесении изменений</w:t>
      </w:r>
      <w:r>
        <w:rPr>
          <w:rFonts w:ascii="Arial" w:eastAsia="Arial" w:hAnsi="Arial" w:cs="Arial"/>
          <w:color w:val="000000"/>
          <w:kern w:val="1"/>
        </w:rPr>
        <w:t xml:space="preserve"> в Постановление №24 от 03.06.2013 года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в муниципальном образовании «Тургеневка»</w:t>
      </w:r>
      <w:r>
        <w:rPr>
          <w:rFonts w:ascii="Arial" w:eastAsia="Arial" w:hAnsi="Arial" w:cs="Arial"/>
          <w:kern w:val="1"/>
        </w:rPr>
        <w:t>»  следующие изменения:</w:t>
      </w:r>
      <w:proofErr w:type="gramEnd"/>
    </w:p>
    <w:p w:rsidR="002F4222" w:rsidRDefault="009C5038">
      <w:pPr>
        <w:pStyle w:val="a5"/>
        <w:spacing w:after="0"/>
        <w:ind w:left="0" w:firstLine="709"/>
        <w:jc w:val="both"/>
        <w:rPr>
          <w:rFonts w:ascii="Arial" w:eastAsia="Arial" w:hAnsi="Arial" w:cs="Arial"/>
          <w:kern w:val="1"/>
        </w:rPr>
      </w:pPr>
      <w:r>
        <w:rPr>
          <w:rFonts w:ascii="Arial" w:eastAsia="Arial" w:hAnsi="Arial" w:cs="Arial"/>
          <w:kern w:val="1"/>
        </w:rPr>
        <w:t>1.1.В абзаце 6 пункта 2.6.1. после слова «помещение» вместо знака препинания «.» (точка) указать знак препинания «;» (точка с запятой);</w:t>
      </w:r>
    </w:p>
    <w:p w:rsidR="002F4222" w:rsidRDefault="009C5038">
      <w:pPr>
        <w:pStyle w:val="a5"/>
        <w:spacing w:after="0"/>
        <w:ind w:left="0" w:firstLine="709"/>
        <w:jc w:val="both"/>
        <w:rPr>
          <w:rFonts w:ascii="Arial" w:eastAsia="Arial" w:hAnsi="Arial" w:cs="Arial"/>
          <w:kern w:val="1"/>
        </w:rPr>
      </w:pPr>
      <w:r>
        <w:rPr>
          <w:rFonts w:ascii="Arial" w:eastAsia="Arial" w:hAnsi="Arial" w:cs="Arial"/>
          <w:kern w:val="1"/>
        </w:rPr>
        <w:t>1.2.Пункт 2.6.1. дополнить абзацем 7 следующего содержания:</w:t>
      </w:r>
    </w:p>
    <w:p w:rsidR="002F4222" w:rsidRDefault="009C5038">
      <w:pPr>
        <w:pStyle w:val="a5"/>
        <w:spacing w:after="0"/>
        <w:ind w:left="0" w:firstLine="709"/>
        <w:jc w:val="both"/>
        <w:rPr>
          <w:rFonts w:ascii="Arial" w:eastAsia="Arial" w:hAnsi="Arial" w:cs="Arial"/>
          <w:kern w:val="1"/>
        </w:rPr>
      </w:pPr>
      <w:r>
        <w:rPr>
          <w:rFonts w:ascii="Arial" w:eastAsia="Arial" w:hAnsi="Arial" w:cs="Arial"/>
          <w:kern w:val="1"/>
        </w:rPr>
        <w:t>«- положительное заключение государственной экологической экспертизы проектной документации, связанной с переводом</w:t>
      </w:r>
      <w:proofErr w:type="gramStart"/>
      <w:r>
        <w:rPr>
          <w:rFonts w:ascii="Arial" w:eastAsia="Arial" w:hAnsi="Arial" w:cs="Arial"/>
          <w:kern w:val="1"/>
        </w:rPr>
        <w:t xml:space="preserve">.». </w:t>
      </w:r>
      <w:proofErr w:type="gramEnd"/>
    </w:p>
    <w:p w:rsidR="00E3365D" w:rsidRDefault="00E3365D">
      <w:pPr>
        <w:pStyle w:val="a5"/>
        <w:spacing w:after="0"/>
        <w:ind w:left="0" w:firstLine="709"/>
        <w:jc w:val="both"/>
        <w:rPr>
          <w:rFonts w:ascii="Arial" w:eastAsia="Arial" w:hAnsi="Arial" w:cs="Arial"/>
          <w:kern w:val="1"/>
        </w:rPr>
      </w:pPr>
      <w:r>
        <w:rPr>
          <w:rFonts w:ascii="Arial" w:eastAsia="Arial" w:hAnsi="Arial" w:cs="Arial"/>
          <w:kern w:val="1"/>
        </w:rPr>
        <w:t>2. С момента принятия настоящего постановления вышеназванный административный регламент действует в прилагаемой редакции (Приложении №1).</w:t>
      </w:r>
    </w:p>
    <w:p w:rsidR="002F4222" w:rsidRDefault="00E3365D">
      <w:pPr>
        <w:pStyle w:val="a5"/>
        <w:spacing w:after="0"/>
        <w:ind w:left="0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9C5038">
        <w:rPr>
          <w:rFonts w:ascii="Arial" w:eastAsia="Calibri" w:hAnsi="Arial" w:cs="Arial"/>
        </w:rPr>
        <w:t>. Настоящее постановление вступает в силу со дня принятия и подлежит опубликованию на официальном сайте администрации МО «Тургеневка».</w:t>
      </w:r>
    </w:p>
    <w:p w:rsidR="002F4222" w:rsidRDefault="00E336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C503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C5038">
        <w:rPr>
          <w:rFonts w:ascii="Arial" w:hAnsi="Arial" w:cs="Arial"/>
          <w:sz w:val="24"/>
          <w:szCs w:val="24"/>
        </w:rPr>
        <w:t>Контроль за</w:t>
      </w:r>
      <w:proofErr w:type="gramEnd"/>
      <w:r w:rsidR="009C5038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2F4222" w:rsidRDefault="002F422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Par24"/>
      <w:bookmarkStart w:id="1" w:name="Par35"/>
      <w:bookmarkEnd w:id="0"/>
      <w:bookmarkEnd w:id="1"/>
    </w:p>
    <w:p w:rsidR="002F4222" w:rsidRDefault="002F4222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F4222" w:rsidRDefault="009C5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МО «Тургеневка»</w:t>
      </w:r>
    </w:p>
    <w:p w:rsidR="002F4222" w:rsidRDefault="009C503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Синкевич В.В.</w:t>
      </w:r>
    </w:p>
    <w:p w:rsidR="002F4222" w:rsidRDefault="002F422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C5038" w:rsidRPr="00693C25" w:rsidRDefault="009C5038" w:rsidP="009C5038">
      <w:pPr>
        <w:pStyle w:val="2"/>
        <w:spacing w:after="0" w:line="240" w:lineRule="auto"/>
        <w:ind w:right="-57"/>
        <w:jc w:val="right"/>
        <w:rPr>
          <w:rFonts w:ascii="Courier New" w:hAnsi="Courier New" w:cs="Courier New"/>
        </w:rPr>
      </w:pPr>
      <w:r w:rsidRPr="00693C25">
        <w:rPr>
          <w:rFonts w:ascii="Courier New" w:hAnsi="Courier New" w:cs="Courier New"/>
        </w:rPr>
        <w:t xml:space="preserve">Приложение № 1 </w:t>
      </w:r>
    </w:p>
    <w:p w:rsidR="009C5038" w:rsidRPr="00693C25" w:rsidRDefault="009C5038" w:rsidP="009C5038">
      <w:pPr>
        <w:pStyle w:val="2"/>
        <w:spacing w:after="0" w:line="240" w:lineRule="auto"/>
        <w:ind w:right="-57"/>
        <w:jc w:val="right"/>
        <w:rPr>
          <w:rFonts w:ascii="Courier New" w:hAnsi="Courier New" w:cs="Courier New"/>
        </w:rPr>
      </w:pPr>
      <w:r w:rsidRPr="00693C25">
        <w:rPr>
          <w:rFonts w:ascii="Courier New" w:hAnsi="Courier New" w:cs="Courier New"/>
        </w:rPr>
        <w:t>к постановлению главы МО «Тургеневка»</w:t>
      </w:r>
    </w:p>
    <w:p w:rsidR="009C5038" w:rsidRPr="00693C25" w:rsidRDefault="00693C25" w:rsidP="009C5038">
      <w:pPr>
        <w:pStyle w:val="2"/>
        <w:spacing w:after="0" w:line="240" w:lineRule="auto"/>
        <w:ind w:right="-5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23.08.</w:t>
      </w:r>
      <w:r w:rsidR="009C5038" w:rsidRPr="00693C25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21 г. №30</w:t>
      </w:r>
    </w:p>
    <w:p w:rsidR="009C5038" w:rsidRPr="00693C25" w:rsidRDefault="009C5038" w:rsidP="009C5038">
      <w:pPr>
        <w:pStyle w:val="2"/>
        <w:spacing w:after="0" w:line="240" w:lineRule="auto"/>
        <w:ind w:right="-57"/>
        <w:jc w:val="right"/>
        <w:rPr>
          <w:rFonts w:ascii="Arial" w:hAnsi="Arial" w:cs="Arial"/>
          <w:b/>
        </w:rPr>
      </w:pPr>
    </w:p>
    <w:p w:rsidR="009C5038" w:rsidRPr="00693C25" w:rsidRDefault="009C5038" w:rsidP="00693C25">
      <w:pPr>
        <w:pStyle w:val="2"/>
        <w:spacing w:after="0" w:line="240" w:lineRule="auto"/>
        <w:ind w:right="-57"/>
        <w:jc w:val="center"/>
        <w:rPr>
          <w:rFonts w:ascii="Arial" w:hAnsi="Arial" w:cs="Arial"/>
          <w:b/>
          <w:sz w:val="24"/>
          <w:szCs w:val="24"/>
        </w:rPr>
      </w:pPr>
      <w:r w:rsidRPr="00693C25">
        <w:rPr>
          <w:rFonts w:ascii="Arial" w:hAnsi="Arial" w:cs="Arial"/>
          <w:b/>
          <w:sz w:val="24"/>
          <w:szCs w:val="24"/>
        </w:rPr>
        <w:t xml:space="preserve">Административный регламент </w:t>
      </w:r>
    </w:p>
    <w:p w:rsidR="009C5038" w:rsidRPr="00693C25" w:rsidRDefault="009C5038" w:rsidP="00693C25">
      <w:pPr>
        <w:pStyle w:val="2"/>
        <w:spacing w:after="0" w:line="240" w:lineRule="auto"/>
        <w:ind w:right="-57"/>
        <w:jc w:val="center"/>
        <w:rPr>
          <w:rFonts w:ascii="Arial" w:hAnsi="Arial" w:cs="Arial"/>
          <w:b/>
          <w:sz w:val="24"/>
          <w:szCs w:val="24"/>
        </w:rPr>
      </w:pPr>
      <w:r w:rsidRPr="00693C25">
        <w:rPr>
          <w:rFonts w:ascii="Arial" w:hAnsi="Arial" w:cs="Arial"/>
          <w:b/>
          <w:sz w:val="24"/>
          <w:szCs w:val="24"/>
        </w:rPr>
        <w:t xml:space="preserve">по предоставлению муниципальной услуги  </w:t>
      </w:r>
    </w:p>
    <w:p w:rsidR="009C5038" w:rsidRPr="00693C25" w:rsidRDefault="009C5038" w:rsidP="00693C25">
      <w:pPr>
        <w:pStyle w:val="2"/>
        <w:spacing w:after="0" w:line="240" w:lineRule="auto"/>
        <w:ind w:right="-57"/>
        <w:jc w:val="center"/>
        <w:rPr>
          <w:rFonts w:ascii="Arial" w:hAnsi="Arial" w:cs="Arial"/>
          <w:b/>
          <w:sz w:val="24"/>
          <w:szCs w:val="24"/>
        </w:rPr>
      </w:pPr>
      <w:r w:rsidRPr="00693C25">
        <w:rPr>
          <w:rFonts w:ascii="Arial" w:hAnsi="Arial" w:cs="Arial"/>
          <w:b/>
          <w:sz w:val="24"/>
          <w:szCs w:val="24"/>
        </w:rPr>
        <w:t xml:space="preserve">«Принятие документов, а также выдача решений о переводе или об отказе в переводе жилого помещения в нежилое или нежилого помещения в жилое помещение в муниципальном образовании «Тургеневка»» </w:t>
      </w:r>
    </w:p>
    <w:p w:rsidR="009C5038" w:rsidRPr="00693C25" w:rsidRDefault="009C5038" w:rsidP="00693C25">
      <w:pPr>
        <w:pStyle w:val="2"/>
        <w:spacing w:after="0" w:line="240" w:lineRule="auto"/>
        <w:ind w:right="-57"/>
        <w:jc w:val="center"/>
        <w:rPr>
          <w:rFonts w:ascii="Arial" w:hAnsi="Arial" w:cs="Arial"/>
          <w:b/>
          <w:sz w:val="24"/>
          <w:szCs w:val="24"/>
        </w:rPr>
      </w:pPr>
    </w:p>
    <w:p w:rsidR="009C5038" w:rsidRPr="00693C25" w:rsidRDefault="009C5038" w:rsidP="00693C25">
      <w:pPr>
        <w:pStyle w:val="ac"/>
        <w:spacing w:before="120" w:line="240" w:lineRule="auto"/>
        <w:ind w:right="-57"/>
        <w:jc w:val="center"/>
        <w:rPr>
          <w:rFonts w:ascii="Arial" w:hAnsi="Arial" w:cs="Arial"/>
          <w:b/>
          <w:sz w:val="24"/>
          <w:szCs w:val="24"/>
        </w:rPr>
      </w:pPr>
      <w:r w:rsidRPr="00693C25">
        <w:rPr>
          <w:rFonts w:ascii="Arial" w:hAnsi="Arial" w:cs="Arial"/>
          <w:b/>
          <w:sz w:val="24"/>
          <w:szCs w:val="24"/>
        </w:rPr>
        <w:t>I. Общие положения</w:t>
      </w:r>
    </w:p>
    <w:p w:rsidR="009C5038" w:rsidRPr="00693C25" w:rsidRDefault="009C5038" w:rsidP="00693C2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93C25">
        <w:rPr>
          <w:rFonts w:ascii="Arial" w:hAnsi="Arial" w:cs="Arial"/>
          <w:sz w:val="24"/>
          <w:szCs w:val="24"/>
        </w:rPr>
        <w:t>Административный регламент по предоставлению муниципальной услуги 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  <w:proofErr w:type="gramEnd"/>
    </w:p>
    <w:p w:rsidR="009C5038" w:rsidRPr="00693C25" w:rsidRDefault="009C5038" w:rsidP="00693C25">
      <w:pPr>
        <w:pStyle w:val="ac"/>
        <w:spacing w:after="0" w:line="240" w:lineRule="auto"/>
        <w:ind w:right="-57" w:firstLine="708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 xml:space="preserve">1.2. Административный регламент определяет сроки и последовательность действий и административных процедур предоставления муниципальной услуги администрацией муниципального образования «Тургеневка», формы </w:t>
      </w:r>
      <w:proofErr w:type="gramStart"/>
      <w:r w:rsidRPr="00693C25">
        <w:rPr>
          <w:rFonts w:ascii="Arial" w:hAnsi="Arial" w:cs="Arial"/>
          <w:sz w:val="24"/>
          <w:szCs w:val="24"/>
        </w:rPr>
        <w:t>контроля за</w:t>
      </w:r>
      <w:proofErr w:type="gramEnd"/>
      <w:r w:rsidRPr="00693C25">
        <w:rPr>
          <w:rFonts w:ascii="Arial" w:hAnsi="Arial" w:cs="Arial"/>
          <w:sz w:val="24"/>
          <w:szCs w:val="24"/>
        </w:rPr>
        <w:t xml:space="preserve"> исполнением административного регламента, порядок обжалования решений и действий (бездействий) органа, предоставляющего муниципальную услугу, а также должностных лиц, муниципальных служащих.</w:t>
      </w:r>
    </w:p>
    <w:p w:rsidR="009C5038" w:rsidRPr="00693C25" w:rsidRDefault="009C5038" w:rsidP="00693C25">
      <w:pPr>
        <w:widowControl w:val="0"/>
        <w:spacing w:line="240" w:lineRule="auto"/>
        <w:ind w:right="-57" w:firstLine="708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1.3. Получателями муниципальной услуги (далее – Заявители) являются граждане, физические и (или) юридические лица, а также их законные представители, действующие на основании  доверенности.</w:t>
      </w:r>
    </w:p>
    <w:p w:rsidR="009C5038" w:rsidRPr="00693C25" w:rsidRDefault="009C5038" w:rsidP="00693C2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1.4. Место нахождения администрации муниципального образования «Тургеневка» (далее - администрация):</w:t>
      </w:r>
    </w:p>
    <w:p w:rsidR="009C5038" w:rsidRPr="00693C25" w:rsidRDefault="009C5038" w:rsidP="00693C25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1.4.1. Почтовый адрес</w:t>
      </w:r>
      <w:r w:rsidRPr="00693C25">
        <w:rPr>
          <w:rFonts w:ascii="Arial" w:hAnsi="Arial" w:cs="Arial"/>
          <w:bCs/>
          <w:sz w:val="24"/>
          <w:szCs w:val="24"/>
        </w:rPr>
        <w:t>: 669129, Иркутская область, Баяндаевский район, с. Тургеневка, ул</w:t>
      </w:r>
      <w:proofErr w:type="gramStart"/>
      <w:r w:rsidRPr="00693C25">
        <w:rPr>
          <w:rFonts w:ascii="Arial" w:hAnsi="Arial" w:cs="Arial"/>
          <w:sz w:val="24"/>
          <w:szCs w:val="24"/>
        </w:rPr>
        <w:t>.С</w:t>
      </w:r>
      <w:proofErr w:type="gramEnd"/>
      <w:r w:rsidRPr="00693C25">
        <w:rPr>
          <w:rFonts w:ascii="Arial" w:hAnsi="Arial" w:cs="Arial"/>
          <w:sz w:val="24"/>
          <w:szCs w:val="24"/>
        </w:rPr>
        <w:t>оветская 56</w:t>
      </w:r>
    </w:p>
    <w:p w:rsidR="009C5038" w:rsidRPr="00693C25" w:rsidRDefault="009C5038" w:rsidP="00693C25">
      <w:pPr>
        <w:tabs>
          <w:tab w:val="left" w:pos="3675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 xml:space="preserve">  1.4.2. Режим (график) работы органа, предоставляющего муниципальную услугу: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680"/>
      </w:tblGrid>
      <w:tr w:rsidR="009C5038" w:rsidTr="009C503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8" w:rsidRPr="00693C25" w:rsidRDefault="009C5038" w:rsidP="00693C2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93C25">
              <w:rPr>
                <w:rFonts w:ascii="Courier New" w:hAnsi="Courier New" w:cs="Courier New"/>
              </w:rPr>
              <w:t>Дни приёма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8" w:rsidRPr="00693C25" w:rsidRDefault="009C5038" w:rsidP="00693C2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93C25">
              <w:rPr>
                <w:rFonts w:ascii="Courier New" w:hAnsi="Courier New" w:cs="Courier New"/>
              </w:rPr>
              <w:t>Время приёма</w:t>
            </w:r>
          </w:p>
        </w:tc>
      </w:tr>
      <w:tr w:rsidR="009C5038" w:rsidTr="009C503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8" w:rsidRPr="00693C25" w:rsidRDefault="009C5038" w:rsidP="00693C2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93C25">
              <w:rPr>
                <w:rFonts w:ascii="Courier New" w:hAnsi="Courier New" w:cs="Courier New"/>
              </w:rPr>
              <w:t>Понедельник-пятница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8" w:rsidRPr="00693C25" w:rsidRDefault="009C5038" w:rsidP="00693C2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93C25">
              <w:rPr>
                <w:rFonts w:ascii="Courier New" w:hAnsi="Courier New" w:cs="Courier New"/>
              </w:rPr>
              <w:t>с 9.00 - до 13,00, с 14.00 - до 17.00 часов</w:t>
            </w:r>
          </w:p>
        </w:tc>
      </w:tr>
      <w:tr w:rsidR="009C5038" w:rsidTr="009C5038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8" w:rsidRPr="00693C25" w:rsidRDefault="009C5038" w:rsidP="00693C2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93C25">
              <w:rPr>
                <w:rFonts w:ascii="Courier New" w:hAnsi="Courier New" w:cs="Courier New"/>
              </w:rPr>
              <w:t>Суббота, Воскресенье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8" w:rsidRPr="00693C25" w:rsidRDefault="009C5038" w:rsidP="00693C2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693C25">
              <w:rPr>
                <w:rFonts w:ascii="Courier New" w:hAnsi="Courier New" w:cs="Courier New"/>
              </w:rPr>
              <w:t>выходные дни</w:t>
            </w:r>
          </w:p>
        </w:tc>
      </w:tr>
    </w:tbl>
    <w:p w:rsidR="009C5038" w:rsidRPr="00693C25" w:rsidRDefault="009C5038" w:rsidP="00693C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1.4.3. Контактные телефоны администрации: 83953793051.</w:t>
      </w:r>
    </w:p>
    <w:p w:rsidR="009C5038" w:rsidRPr="00693C25" w:rsidRDefault="009C5038" w:rsidP="00B355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 xml:space="preserve">1.4.4. Электронная почта: </w:t>
      </w:r>
      <w:hyperlink r:id="rId9" w:history="1">
        <w:r w:rsidR="00B35574" w:rsidRPr="0035254D">
          <w:rPr>
            <w:rStyle w:val="ae"/>
            <w:rFonts w:ascii="Arial" w:hAnsi="Arial" w:cs="Arial"/>
            <w:sz w:val="24"/>
            <w:szCs w:val="24"/>
            <w:lang w:val="en-US"/>
          </w:rPr>
          <w:t>mo.turgenevka@mail</w:t>
        </w:r>
        <w:r w:rsidR="00B35574" w:rsidRPr="0035254D">
          <w:rPr>
            <w:rStyle w:val="ae"/>
            <w:rFonts w:ascii="Arial" w:hAnsi="Arial" w:cs="Arial"/>
            <w:sz w:val="24"/>
            <w:szCs w:val="24"/>
          </w:rPr>
          <w:t>.ru</w:t>
        </w:r>
      </w:hyperlink>
    </w:p>
    <w:p w:rsidR="009C5038" w:rsidRPr="00693C25" w:rsidRDefault="009C5038" w:rsidP="00B355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 xml:space="preserve">1.4.5. Официальный сайт администрации </w:t>
      </w:r>
      <w:r w:rsidR="00B35574" w:rsidRPr="00B35574">
        <w:rPr>
          <w:rFonts w:ascii="Arial" w:hAnsi="Arial" w:cs="Arial"/>
          <w:color w:val="000000"/>
          <w:sz w:val="24"/>
          <w:szCs w:val="24"/>
        </w:rPr>
        <w:t>МО «Тургеневка».</w:t>
      </w:r>
    </w:p>
    <w:p w:rsidR="009C5038" w:rsidRPr="00693C25" w:rsidRDefault="009C5038" w:rsidP="00B355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1.5. Информирование по вопросам предоставления муниципальной услуги входит в обязанность специалиста по управлению муниципальным имуществом муниципального образо</w:t>
      </w:r>
      <w:r w:rsidR="00B35574">
        <w:rPr>
          <w:rFonts w:ascii="Arial" w:hAnsi="Arial" w:cs="Arial"/>
          <w:sz w:val="24"/>
          <w:szCs w:val="24"/>
        </w:rPr>
        <w:t>вания «Тургеневка» (</w:t>
      </w:r>
      <w:r w:rsidRPr="00693C25">
        <w:rPr>
          <w:rFonts w:ascii="Arial" w:hAnsi="Arial" w:cs="Arial"/>
          <w:sz w:val="24"/>
          <w:szCs w:val="24"/>
        </w:rPr>
        <w:t xml:space="preserve">далее – специалист). </w:t>
      </w:r>
    </w:p>
    <w:p w:rsidR="009C5038" w:rsidRPr="00693C25" w:rsidRDefault="009C5038" w:rsidP="00B355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1.5.1. Информация о порядке предоставления муниципальной услуги предоставляется:</w:t>
      </w:r>
    </w:p>
    <w:p w:rsidR="009C5038" w:rsidRPr="00693C25" w:rsidRDefault="009C5038" w:rsidP="00B355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- путем индивидуального общения со специалистом администрации – с. Тургеневка, ул.</w:t>
      </w:r>
      <w:r w:rsidR="00B35574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693C25">
        <w:rPr>
          <w:rFonts w:ascii="Arial" w:hAnsi="Arial" w:cs="Arial"/>
          <w:sz w:val="24"/>
          <w:szCs w:val="24"/>
        </w:rPr>
        <w:t>Советская</w:t>
      </w:r>
      <w:proofErr w:type="gramEnd"/>
      <w:r w:rsidR="00B35574">
        <w:rPr>
          <w:rFonts w:ascii="Arial" w:hAnsi="Arial" w:cs="Arial"/>
          <w:sz w:val="24"/>
          <w:szCs w:val="24"/>
        </w:rPr>
        <w:t>,</w:t>
      </w:r>
      <w:r w:rsidRPr="00693C25">
        <w:rPr>
          <w:rFonts w:ascii="Arial" w:hAnsi="Arial" w:cs="Arial"/>
          <w:sz w:val="24"/>
          <w:szCs w:val="24"/>
        </w:rPr>
        <w:t xml:space="preserve"> 56;</w:t>
      </w:r>
    </w:p>
    <w:p w:rsidR="009C5038" w:rsidRPr="00693C25" w:rsidRDefault="009C5038" w:rsidP="00B355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- с использованием средств телефонной связи – 83953793051;</w:t>
      </w:r>
    </w:p>
    <w:p w:rsidR="00B35574" w:rsidRDefault="009C5038" w:rsidP="00B35574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 xml:space="preserve">- посредством размещения на официальном сайте </w:t>
      </w:r>
      <w:r w:rsidR="00B35574" w:rsidRPr="00B35574">
        <w:rPr>
          <w:rFonts w:ascii="Arial" w:hAnsi="Arial" w:cs="Arial"/>
          <w:color w:val="000000"/>
          <w:sz w:val="24"/>
          <w:szCs w:val="24"/>
        </w:rPr>
        <w:t>МО «Тургеневка».</w:t>
      </w:r>
    </w:p>
    <w:p w:rsidR="009C5038" w:rsidRPr="00693C25" w:rsidRDefault="009C5038" w:rsidP="00B355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lastRenderedPageBreak/>
        <w:t xml:space="preserve">- в письменном виде, в том числе в форме электронного документа на электронную почту администрации:  </w:t>
      </w:r>
      <w:hyperlink r:id="rId10" w:history="1">
        <w:r w:rsidR="00B35574" w:rsidRPr="0035254D">
          <w:rPr>
            <w:rStyle w:val="ae"/>
            <w:rFonts w:ascii="Arial" w:hAnsi="Arial" w:cs="Arial"/>
            <w:sz w:val="24"/>
            <w:szCs w:val="24"/>
            <w:lang w:val="en-US"/>
          </w:rPr>
          <w:t>mo.turgenevka@mail</w:t>
        </w:r>
        <w:r w:rsidR="00B35574" w:rsidRPr="0035254D">
          <w:rPr>
            <w:rStyle w:val="ae"/>
            <w:rFonts w:ascii="Arial" w:hAnsi="Arial" w:cs="Arial"/>
            <w:sz w:val="24"/>
            <w:szCs w:val="24"/>
          </w:rPr>
          <w:t>.</w:t>
        </w:r>
        <w:proofErr w:type="spellStart"/>
        <w:r w:rsidR="00B35574" w:rsidRPr="0035254D">
          <w:rPr>
            <w:rStyle w:val="ae"/>
            <w:rFonts w:ascii="Arial" w:hAnsi="Arial" w:cs="Arial"/>
            <w:sz w:val="24"/>
            <w:szCs w:val="24"/>
          </w:rPr>
          <w:t>ru</w:t>
        </w:r>
        <w:proofErr w:type="spellEnd"/>
      </w:hyperlink>
    </w:p>
    <w:p w:rsidR="009C5038" w:rsidRPr="00693C25" w:rsidRDefault="009C5038" w:rsidP="00B355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C5038" w:rsidRPr="00693C25" w:rsidRDefault="009C5038" w:rsidP="00B35574">
      <w:pPr>
        <w:widowControl w:val="0"/>
        <w:spacing w:after="0" w:line="240" w:lineRule="auto"/>
        <w:ind w:right="-57"/>
        <w:jc w:val="center"/>
        <w:rPr>
          <w:rFonts w:ascii="Arial" w:hAnsi="Arial" w:cs="Arial"/>
          <w:b/>
          <w:sz w:val="24"/>
          <w:szCs w:val="24"/>
        </w:rPr>
      </w:pPr>
      <w:r w:rsidRPr="00693C25">
        <w:rPr>
          <w:rFonts w:ascii="Arial" w:hAnsi="Arial" w:cs="Arial"/>
          <w:b/>
          <w:sz w:val="24"/>
          <w:szCs w:val="24"/>
          <w:lang w:val="en-US"/>
        </w:rPr>
        <w:t>II</w:t>
      </w:r>
      <w:r w:rsidRPr="00693C25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9C5038" w:rsidRPr="00693C25" w:rsidRDefault="009C5038" w:rsidP="00B35574">
      <w:pPr>
        <w:pStyle w:val="2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2.1. Наименование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в муниципальном образовании «Тургеневка»».</w:t>
      </w:r>
    </w:p>
    <w:p w:rsidR="009C5038" w:rsidRPr="00693C25" w:rsidRDefault="009C5038" w:rsidP="00693C25">
      <w:pPr>
        <w:pStyle w:val="ConsPlusNormal0"/>
        <w:ind w:firstLine="709"/>
        <w:jc w:val="both"/>
        <w:rPr>
          <w:sz w:val="24"/>
          <w:szCs w:val="24"/>
        </w:rPr>
      </w:pPr>
      <w:r w:rsidRPr="00693C25">
        <w:rPr>
          <w:sz w:val="24"/>
          <w:szCs w:val="24"/>
        </w:rPr>
        <w:t>2.2. Муниципальную услугу осуществляет администрация. Муниципальным служащим, ответственным за предоставление муниципальной услуги, является специалист.</w:t>
      </w:r>
    </w:p>
    <w:p w:rsidR="009C5038" w:rsidRPr="00693C25" w:rsidRDefault="009C5038" w:rsidP="00B35574">
      <w:pPr>
        <w:pStyle w:val="2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2.3. Результатом предоставления муниципальной услуги является:</w:t>
      </w:r>
    </w:p>
    <w:p w:rsidR="009C5038" w:rsidRPr="00693C25" w:rsidRDefault="009C5038" w:rsidP="00B35574">
      <w:pPr>
        <w:widowControl w:val="0"/>
        <w:spacing w:after="0" w:line="240" w:lineRule="auto"/>
        <w:ind w:right="-57" w:firstLine="708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2.3.1. Принятие и выдача документов о согласовании перевода жилого помещения в нежилое или нежилого помещения в жилое помещение.</w:t>
      </w:r>
    </w:p>
    <w:p w:rsidR="009C5038" w:rsidRPr="00693C25" w:rsidRDefault="009C5038" w:rsidP="00B35574">
      <w:pPr>
        <w:widowControl w:val="0"/>
        <w:spacing w:after="0" w:line="240" w:lineRule="auto"/>
        <w:ind w:right="-57" w:firstLine="708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2.3.2. Письменное уведомление заявителя об отказе в предоставлении муниципальной услуги в со</w:t>
      </w:r>
      <w:r w:rsidRPr="00693C25">
        <w:rPr>
          <w:rFonts w:ascii="Arial" w:hAnsi="Arial" w:cs="Arial"/>
          <w:sz w:val="24"/>
          <w:szCs w:val="24"/>
        </w:rPr>
        <w:softHyphen/>
        <w:t>ответст</w:t>
      </w:r>
      <w:r w:rsidRPr="00693C25">
        <w:rPr>
          <w:rFonts w:ascii="Arial" w:hAnsi="Arial" w:cs="Arial"/>
          <w:sz w:val="24"/>
          <w:szCs w:val="24"/>
        </w:rPr>
        <w:softHyphen/>
        <w:t>вии с пунктом 2.7.  настоящего регламента.</w:t>
      </w:r>
    </w:p>
    <w:p w:rsidR="009C5038" w:rsidRPr="00693C25" w:rsidRDefault="009C5038" w:rsidP="00B35574">
      <w:pPr>
        <w:pStyle w:val="2"/>
        <w:spacing w:after="0" w:line="240" w:lineRule="auto"/>
        <w:ind w:right="-57"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2.4. Срок предоставления муниципальной услуги:</w:t>
      </w:r>
    </w:p>
    <w:p w:rsidR="009C5038" w:rsidRPr="00693C25" w:rsidRDefault="009C5038" w:rsidP="00B355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2.4.1. Муниципальная услуга предоставляется в течение 30 календарных дней со дня регистрации со</w:t>
      </w:r>
      <w:r w:rsidRPr="00693C25">
        <w:rPr>
          <w:rFonts w:ascii="Arial" w:hAnsi="Arial" w:cs="Arial"/>
          <w:sz w:val="24"/>
          <w:szCs w:val="24"/>
        </w:rPr>
        <w:softHyphen/>
        <w:t xml:space="preserve">ответствующего заявления. </w:t>
      </w:r>
    </w:p>
    <w:p w:rsidR="009C5038" w:rsidRPr="00693C25" w:rsidRDefault="009C5038" w:rsidP="00B355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Время процедуры приема документов должно составлять не более 30 минут.</w:t>
      </w:r>
    </w:p>
    <w:p w:rsidR="009C5038" w:rsidRPr="00693C25" w:rsidRDefault="009C5038" w:rsidP="00B355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2.4.2. Договор выдается заявителю в день его подписания заявителем.</w:t>
      </w:r>
    </w:p>
    <w:p w:rsidR="009C5038" w:rsidRPr="00693C25" w:rsidRDefault="009C5038" w:rsidP="00B355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2.4.3. Уведомление об отказе в заключени</w:t>
      </w:r>
      <w:proofErr w:type="gramStart"/>
      <w:r w:rsidRPr="00693C25">
        <w:rPr>
          <w:rFonts w:ascii="Arial" w:hAnsi="Arial" w:cs="Arial"/>
          <w:sz w:val="24"/>
          <w:szCs w:val="24"/>
        </w:rPr>
        <w:t>и</w:t>
      </w:r>
      <w:proofErr w:type="gramEnd"/>
      <w:r w:rsidRPr="00693C25">
        <w:rPr>
          <w:rFonts w:ascii="Arial" w:hAnsi="Arial" w:cs="Arial"/>
          <w:sz w:val="24"/>
          <w:szCs w:val="24"/>
        </w:rPr>
        <w:t xml:space="preserve"> договора должно быть выдано заявителю либо отправлено по почте в течение 5 рабочих дней со дня его подписания.</w:t>
      </w:r>
    </w:p>
    <w:p w:rsidR="009C5038" w:rsidRPr="00693C25" w:rsidRDefault="009C5038" w:rsidP="00B355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 xml:space="preserve">2.5. Правовые основания для предоставления муниципальной услуги: </w:t>
      </w:r>
    </w:p>
    <w:p w:rsidR="009C5038" w:rsidRPr="00693C25" w:rsidRDefault="001B5AD8" w:rsidP="00693C25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- Конституция Российской Федерации;</w:t>
      </w:r>
    </w:p>
    <w:p w:rsidR="009C5038" w:rsidRPr="00693C25" w:rsidRDefault="001B5AD8" w:rsidP="00B35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- Градостроительный кодекс Российской Федерации;</w:t>
      </w:r>
    </w:p>
    <w:p w:rsidR="009C5038" w:rsidRPr="00693C25" w:rsidRDefault="001B5AD8" w:rsidP="00693C25">
      <w:pPr>
        <w:pStyle w:val="af0"/>
        <w:jc w:val="both"/>
      </w:pPr>
      <w:r>
        <w:tab/>
      </w:r>
      <w:r w:rsidR="009C5038" w:rsidRPr="00693C25">
        <w:t>- Жилищный кодекс Российской Федерации;</w:t>
      </w:r>
    </w:p>
    <w:p w:rsidR="009C5038" w:rsidRPr="00693C25" w:rsidRDefault="001B5AD8" w:rsidP="00B35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 xml:space="preserve">- </w:t>
      </w:r>
      <w:hyperlink r:id="rId11" w:history="1">
        <w:r w:rsidR="009C5038" w:rsidRPr="001B5AD8">
          <w:rPr>
            <w:rStyle w:val="af1"/>
            <w:rFonts w:ascii="Arial" w:hAnsi="Arial" w:cs="Arial"/>
            <w:color w:val="auto"/>
            <w:sz w:val="24"/>
            <w:szCs w:val="24"/>
          </w:rPr>
          <w:t>Земельный кодекс Российской Федерации</w:t>
        </w:r>
      </w:hyperlink>
      <w:r w:rsidR="009C5038" w:rsidRPr="001B5AD8">
        <w:rPr>
          <w:rFonts w:ascii="Arial" w:hAnsi="Arial" w:cs="Arial"/>
          <w:sz w:val="24"/>
          <w:szCs w:val="24"/>
        </w:rPr>
        <w:t>;</w:t>
      </w:r>
    </w:p>
    <w:p w:rsidR="009C5038" w:rsidRPr="00693C25" w:rsidRDefault="001B5AD8" w:rsidP="00B355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 xml:space="preserve">- </w:t>
      </w:r>
      <w:r w:rsidR="009C5038" w:rsidRPr="00693C25">
        <w:rPr>
          <w:rFonts w:ascii="Arial" w:hAnsi="Arial" w:cs="Arial"/>
          <w:color w:val="000000"/>
          <w:sz w:val="24"/>
          <w:szCs w:val="24"/>
        </w:rPr>
        <w:t>Федеральный закон от 29.12.2004г. № 191-ФЗ «О введении в действие Градостроительного кодекса Российской Федерации»;</w:t>
      </w:r>
    </w:p>
    <w:p w:rsidR="009C5038" w:rsidRPr="00693C25" w:rsidRDefault="001B5AD8" w:rsidP="00B355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 w:rsidR="009C5038" w:rsidRPr="00693C25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9C5038" w:rsidRPr="00693C25">
        <w:rPr>
          <w:rFonts w:ascii="Arial" w:hAnsi="Arial" w:cs="Arial"/>
          <w:color w:val="000000"/>
          <w:sz w:val="24"/>
          <w:szCs w:val="24"/>
        </w:rPr>
        <w:t>Федеральный закон от 29.12.2004г. № 189-ФЗ «О введении в действие Жилищного кодекса Российской Федерации»;</w:t>
      </w:r>
    </w:p>
    <w:p w:rsidR="009C5038" w:rsidRPr="00693C25" w:rsidRDefault="001B5AD8" w:rsidP="00693C25">
      <w:pPr>
        <w:pStyle w:val="a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- Федеральным законом от 06.10.2003г. № 131-ФЗ «Об общих принципах организации местного самоуправления Российской Федерации»;</w:t>
      </w:r>
    </w:p>
    <w:p w:rsidR="009C5038" w:rsidRPr="00693C25" w:rsidRDefault="001B5AD8" w:rsidP="00B35574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 xml:space="preserve">- </w:t>
      </w:r>
      <w:r w:rsidR="009C5038" w:rsidRPr="00693C25">
        <w:rPr>
          <w:rFonts w:ascii="Arial" w:hAnsi="Arial" w:cs="Arial"/>
          <w:color w:val="000000"/>
          <w:sz w:val="24"/>
          <w:szCs w:val="24"/>
        </w:rPr>
        <w:t>Федеральный закон от 25.10.2001г. № 137-ФЗ «О введении в действие земельного кодекса Российской Федерации»;</w:t>
      </w:r>
    </w:p>
    <w:p w:rsidR="009C5038" w:rsidRPr="00693C25" w:rsidRDefault="001B5AD8" w:rsidP="00B355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 xml:space="preserve">- Федеральный закон от </w:t>
      </w:r>
      <w:proofErr w:type="spellStart"/>
      <w:proofErr w:type="gramStart"/>
      <w:r w:rsidR="009C5038" w:rsidRPr="00693C25">
        <w:rPr>
          <w:rFonts w:ascii="Arial" w:hAnsi="Arial" w:cs="Arial"/>
          <w:sz w:val="24"/>
          <w:szCs w:val="24"/>
          <w:lang w:eastAsia="ru-RU"/>
        </w:rPr>
        <w:t>от</w:t>
      </w:r>
      <w:proofErr w:type="spellEnd"/>
      <w:proofErr w:type="gramEnd"/>
      <w:r w:rsidR="009C5038" w:rsidRPr="00693C25">
        <w:rPr>
          <w:rFonts w:ascii="Arial" w:hAnsi="Arial" w:cs="Arial"/>
          <w:sz w:val="24"/>
          <w:szCs w:val="24"/>
          <w:lang w:eastAsia="ru-RU"/>
        </w:rPr>
        <w:t xml:space="preserve"> 02.05.2006г. N 59-ФЗ</w:t>
      </w:r>
      <w:r w:rsidR="009C5038" w:rsidRPr="00693C25">
        <w:rPr>
          <w:rFonts w:ascii="Arial" w:hAnsi="Arial" w:cs="Arial"/>
          <w:sz w:val="24"/>
          <w:szCs w:val="24"/>
        </w:rPr>
        <w:t xml:space="preserve"> «О порядке рассмотрения обращений граждан Российской Федерации»;</w:t>
      </w:r>
    </w:p>
    <w:p w:rsidR="009C5038" w:rsidRPr="00693C25" w:rsidRDefault="001B5AD8" w:rsidP="00B35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 xml:space="preserve">- </w:t>
      </w:r>
      <w:r w:rsidR="009C5038" w:rsidRPr="00693C25">
        <w:rPr>
          <w:rFonts w:ascii="Arial" w:hAnsi="Arial" w:cs="Arial"/>
          <w:color w:val="000000"/>
          <w:sz w:val="24"/>
          <w:szCs w:val="24"/>
        </w:rPr>
        <w:t>Федеральный закон от 27.07.2006 г. № 152-ФЗ «О персональных данных»;</w:t>
      </w:r>
    </w:p>
    <w:p w:rsidR="009C5038" w:rsidRPr="00693C25" w:rsidRDefault="001B5AD8" w:rsidP="00B35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- Постановление Правительства Российской Федерации от 10.08.2005г. N 502 «Об утверждении формы Уведомления о переводе (отказе в переводе) жилого (нежилого) помещения в нежилое (жилое) помещение»;</w:t>
      </w:r>
    </w:p>
    <w:p w:rsidR="009C5038" w:rsidRPr="00693C25" w:rsidRDefault="001B5AD8" w:rsidP="00B355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- Настоящий регламент.</w:t>
      </w:r>
    </w:p>
    <w:p w:rsidR="009C5038" w:rsidRPr="00693C25" w:rsidRDefault="009C5038" w:rsidP="00B35574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 xml:space="preserve">2.6. Исчерпывающий перечень документов необходимых для </w:t>
      </w:r>
      <w:r w:rsidR="001B5AD8" w:rsidRPr="00693C25">
        <w:rPr>
          <w:rFonts w:ascii="Arial" w:hAnsi="Arial" w:cs="Arial"/>
          <w:sz w:val="24"/>
          <w:szCs w:val="24"/>
        </w:rPr>
        <w:t>предоставления</w:t>
      </w:r>
      <w:r w:rsidRPr="00693C25">
        <w:rPr>
          <w:rFonts w:ascii="Arial" w:hAnsi="Arial" w:cs="Arial"/>
          <w:sz w:val="24"/>
          <w:szCs w:val="24"/>
        </w:rPr>
        <w:t xml:space="preserve"> муниципальной услуги:</w:t>
      </w:r>
    </w:p>
    <w:p w:rsidR="009C5038" w:rsidRPr="00693C25" w:rsidRDefault="009C5038" w:rsidP="00693C25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2.6.1.  Для предоставления муниципальной услуги заявитель представляет следующие документы:</w:t>
      </w:r>
    </w:p>
    <w:p w:rsidR="009C5038" w:rsidRPr="00693C25" w:rsidRDefault="001B5AD8" w:rsidP="00693C25">
      <w:pPr>
        <w:widowControl w:val="0"/>
        <w:spacing w:after="0" w:line="240" w:lineRule="auto"/>
        <w:ind w:right="-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 xml:space="preserve">- </w:t>
      </w:r>
      <w:r w:rsidR="009C5038" w:rsidRPr="00693C25">
        <w:rPr>
          <w:rFonts w:ascii="Arial" w:hAnsi="Arial" w:cs="Arial"/>
          <w:bCs/>
          <w:sz w:val="24"/>
          <w:szCs w:val="24"/>
        </w:rPr>
        <w:t xml:space="preserve">заявление о предоставлении муниципальной услуги (заявление о </w:t>
      </w:r>
      <w:r w:rsidR="009C5038" w:rsidRPr="00693C25">
        <w:rPr>
          <w:rFonts w:ascii="Arial" w:hAnsi="Arial" w:cs="Arial"/>
          <w:sz w:val="24"/>
          <w:szCs w:val="24"/>
        </w:rPr>
        <w:t>выдаче разрешения о переводе или об отказе в переводе жилого помещения в нежилое или нежилого помещения в жилое помещение на территории  муниципального образования «Тургеневка»</w:t>
      </w:r>
      <w:r w:rsidR="009C5038" w:rsidRPr="00693C25">
        <w:rPr>
          <w:rFonts w:ascii="Arial" w:hAnsi="Arial" w:cs="Arial"/>
          <w:bCs/>
          <w:sz w:val="24"/>
          <w:szCs w:val="24"/>
        </w:rPr>
        <w:t>);</w:t>
      </w:r>
    </w:p>
    <w:p w:rsidR="009C5038" w:rsidRPr="00693C25" w:rsidRDefault="001B5AD8" w:rsidP="00693C25">
      <w:pPr>
        <w:widowControl w:val="0"/>
        <w:spacing w:after="0" w:line="240" w:lineRule="auto"/>
        <w:ind w:right="-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</w:r>
      <w:r w:rsidR="009C5038" w:rsidRPr="00693C25">
        <w:rPr>
          <w:rFonts w:ascii="Arial" w:hAnsi="Arial" w:cs="Arial"/>
          <w:bCs/>
          <w:sz w:val="24"/>
          <w:szCs w:val="24"/>
        </w:rPr>
        <w:t xml:space="preserve">- правоустанавливающие документы на переустраиваемое и (или) </w:t>
      </w:r>
      <w:proofErr w:type="spellStart"/>
      <w:r w:rsidR="009C5038" w:rsidRPr="00693C25">
        <w:rPr>
          <w:rFonts w:ascii="Arial" w:hAnsi="Arial" w:cs="Arial"/>
          <w:bCs/>
          <w:sz w:val="24"/>
          <w:szCs w:val="24"/>
        </w:rPr>
        <w:t>перепланируемое</w:t>
      </w:r>
      <w:proofErr w:type="spellEnd"/>
      <w:r w:rsidR="009C5038" w:rsidRPr="00693C25">
        <w:rPr>
          <w:rFonts w:ascii="Arial" w:hAnsi="Arial" w:cs="Arial"/>
          <w:bCs/>
          <w:sz w:val="24"/>
          <w:szCs w:val="24"/>
        </w:rPr>
        <w:t xml:space="preserve"> жилое помещение (засвидетельствованные в нотариальном порядке копии);</w:t>
      </w:r>
    </w:p>
    <w:p w:rsidR="009C5038" w:rsidRPr="00693C25" w:rsidRDefault="001B5AD8" w:rsidP="00693C25">
      <w:pPr>
        <w:pStyle w:val="ac"/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- подготовленный и оформленный в установленном законодательством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9C5038" w:rsidRPr="00693C25" w:rsidRDefault="001B5AD8" w:rsidP="00693C25">
      <w:pPr>
        <w:pStyle w:val="ac"/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- технический паспорт переводимого жилого (или) нежилого строения (или) помещения;</w:t>
      </w:r>
    </w:p>
    <w:p w:rsidR="009C5038" w:rsidRDefault="001B5AD8" w:rsidP="00693C25">
      <w:pPr>
        <w:pStyle w:val="ac"/>
        <w:spacing w:after="0" w:line="240" w:lineRule="auto"/>
        <w:ind w:right="-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- согласие в письменной форме всех собственников, занимающих переводимое жилое (или) н</w:t>
      </w:r>
      <w:r>
        <w:rPr>
          <w:rFonts w:ascii="Arial" w:hAnsi="Arial" w:cs="Arial"/>
          <w:sz w:val="24"/>
          <w:szCs w:val="24"/>
        </w:rPr>
        <w:t>ежилое строение (или) помещение;</w:t>
      </w:r>
    </w:p>
    <w:p w:rsidR="001B5AD8" w:rsidRPr="001B5AD8" w:rsidRDefault="001B5AD8" w:rsidP="00693C25">
      <w:pPr>
        <w:pStyle w:val="ac"/>
        <w:spacing w:after="0" w:line="240" w:lineRule="auto"/>
        <w:ind w:right="-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</w:t>
      </w:r>
      <w:r w:rsidRPr="001B5AD8">
        <w:rPr>
          <w:rFonts w:ascii="Arial" w:eastAsia="Arial" w:hAnsi="Arial" w:cs="Arial"/>
          <w:kern w:val="1"/>
          <w:sz w:val="24"/>
          <w:szCs w:val="24"/>
        </w:rPr>
        <w:t>положительное заключение государственной экологической экспертизы проектной документации, связанной с переводом.</w:t>
      </w:r>
    </w:p>
    <w:p w:rsidR="009C5038" w:rsidRPr="00693C25" w:rsidRDefault="009C5038" w:rsidP="00693C25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 xml:space="preserve">2.7. Исчерпывающий перечень оснований для отказа в приеме документов необходимых для предоставления </w:t>
      </w:r>
      <w:r w:rsidR="001B5AD8" w:rsidRPr="00693C25">
        <w:rPr>
          <w:rFonts w:ascii="Arial" w:hAnsi="Arial" w:cs="Arial"/>
          <w:sz w:val="24"/>
          <w:szCs w:val="24"/>
        </w:rPr>
        <w:t>муниципальной</w:t>
      </w:r>
      <w:r w:rsidRPr="00693C25">
        <w:rPr>
          <w:rFonts w:ascii="Arial" w:hAnsi="Arial" w:cs="Arial"/>
          <w:sz w:val="24"/>
          <w:szCs w:val="24"/>
        </w:rPr>
        <w:t xml:space="preserve"> услуги:</w:t>
      </w:r>
    </w:p>
    <w:p w:rsidR="009C5038" w:rsidRPr="00693C25" w:rsidRDefault="009C5038" w:rsidP="001B5AD8">
      <w:pPr>
        <w:pStyle w:val="ConsPlusNormal0"/>
        <w:ind w:firstLine="709"/>
        <w:jc w:val="both"/>
        <w:rPr>
          <w:sz w:val="24"/>
          <w:szCs w:val="24"/>
        </w:rPr>
      </w:pPr>
      <w:r w:rsidRPr="00693C25">
        <w:rPr>
          <w:sz w:val="24"/>
          <w:szCs w:val="24"/>
        </w:rPr>
        <w:t>- в случае</w:t>
      </w:r>
      <w:proofErr w:type="gramStart"/>
      <w:r w:rsidRPr="00693C25">
        <w:rPr>
          <w:sz w:val="24"/>
          <w:szCs w:val="24"/>
        </w:rPr>
        <w:t>,</w:t>
      </w:r>
      <w:proofErr w:type="gramEnd"/>
      <w:r w:rsidRPr="00693C25">
        <w:rPr>
          <w:sz w:val="24"/>
          <w:szCs w:val="24"/>
        </w:rPr>
        <w:t xml:space="preserve"> если обратившийся гражданин находится в состоянии алкогольного или наркотического опьянения;</w:t>
      </w:r>
    </w:p>
    <w:p w:rsidR="009C5038" w:rsidRPr="00693C25" w:rsidRDefault="009C5038" w:rsidP="001B5AD8">
      <w:pPr>
        <w:pStyle w:val="ConsPlusNormal0"/>
        <w:ind w:firstLine="709"/>
        <w:jc w:val="both"/>
        <w:rPr>
          <w:sz w:val="24"/>
          <w:szCs w:val="24"/>
        </w:rPr>
      </w:pPr>
      <w:r w:rsidRPr="00693C25">
        <w:rPr>
          <w:sz w:val="24"/>
          <w:szCs w:val="24"/>
        </w:rPr>
        <w:t>- заявление подано через представителя, чьи полномочия не удостоверены в установленном законодательством порядке;</w:t>
      </w:r>
    </w:p>
    <w:p w:rsidR="009C5038" w:rsidRPr="00693C25" w:rsidRDefault="009C5038" w:rsidP="001B5AD8">
      <w:pPr>
        <w:pStyle w:val="ConsPlusNormal0"/>
        <w:ind w:firstLine="709"/>
        <w:jc w:val="both"/>
        <w:rPr>
          <w:sz w:val="24"/>
          <w:szCs w:val="24"/>
        </w:rPr>
      </w:pPr>
      <w:r w:rsidRPr="00693C25">
        <w:rPr>
          <w:sz w:val="24"/>
          <w:szCs w:val="24"/>
        </w:rPr>
        <w:t>- текст заявления не поддается прочтению.</w:t>
      </w:r>
    </w:p>
    <w:p w:rsidR="009C5038" w:rsidRPr="00693C25" w:rsidRDefault="009C5038" w:rsidP="00693C25">
      <w:pPr>
        <w:pStyle w:val="ConsPlusNormal0"/>
        <w:ind w:firstLine="709"/>
        <w:jc w:val="both"/>
        <w:outlineLvl w:val="0"/>
        <w:rPr>
          <w:sz w:val="24"/>
          <w:szCs w:val="24"/>
        </w:rPr>
      </w:pPr>
      <w:r w:rsidRPr="00693C25">
        <w:rPr>
          <w:sz w:val="24"/>
          <w:szCs w:val="24"/>
        </w:rPr>
        <w:t>2.8. Перечень оснований для отказа в предоставлении муниципальной услуги:</w:t>
      </w:r>
    </w:p>
    <w:p w:rsidR="009C5038" w:rsidRPr="00693C25" w:rsidRDefault="001B5AD8" w:rsidP="00693C25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5038" w:rsidRPr="00693C25">
        <w:rPr>
          <w:sz w:val="24"/>
          <w:szCs w:val="24"/>
        </w:rPr>
        <w:t>- лицам, не уполномоченным на совершение таких действий;</w:t>
      </w:r>
    </w:p>
    <w:p w:rsidR="009C5038" w:rsidRPr="00693C25" w:rsidRDefault="001B5AD8" w:rsidP="00693C25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5038" w:rsidRPr="00693C25">
        <w:rPr>
          <w:sz w:val="24"/>
          <w:szCs w:val="24"/>
        </w:rPr>
        <w:t xml:space="preserve">- при отсутствии или представлении неполного перечня документов, указанных в </w:t>
      </w:r>
      <w:hyperlink r:id="rId12" w:history="1">
        <w:r w:rsidR="009C5038" w:rsidRPr="001B5AD8">
          <w:rPr>
            <w:rStyle w:val="ae"/>
            <w:color w:val="auto"/>
            <w:sz w:val="24"/>
            <w:szCs w:val="24"/>
          </w:rPr>
          <w:t>п. 2.</w:t>
        </w:r>
      </w:hyperlink>
      <w:r w:rsidR="009C5038" w:rsidRPr="00693C25">
        <w:rPr>
          <w:sz w:val="24"/>
          <w:szCs w:val="24"/>
        </w:rPr>
        <w:t>6 настоящего административного регламента.</w:t>
      </w:r>
    </w:p>
    <w:p w:rsidR="009C5038" w:rsidRPr="00693C25" w:rsidRDefault="009C5038" w:rsidP="00693C25">
      <w:pPr>
        <w:widowControl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 xml:space="preserve">2.9. За предоставление муниципальной услуги оплата не взимается. </w:t>
      </w:r>
    </w:p>
    <w:p w:rsidR="009C5038" w:rsidRPr="00693C25" w:rsidRDefault="009C5038" w:rsidP="00693C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2.10.</w:t>
      </w:r>
      <w:r w:rsidRPr="00693C2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93C25">
        <w:rPr>
          <w:rFonts w:ascii="Arial" w:hAnsi="Arial" w:cs="Arial"/>
          <w:sz w:val="24"/>
          <w:szCs w:val="24"/>
        </w:rPr>
        <w:t>Время ожидания в очереди при подаче заявления и документов на предоставление муниципальной услуги не должно превышать 30 минут.</w:t>
      </w:r>
    </w:p>
    <w:p w:rsidR="009C5038" w:rsidRPr="00693C25" w:rsidRDefault="009C5038" w:rsidP="00693C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Время ожидания в очереди при получении результата муниципальной услуги не должно превышать 30 минут.</w:t>
      </w:r>
    </w:p>
    <w:p w:rsidR="009C5038" w:rsidRPr="00693C25" w:rsidRDefault="009C5038" w:rsidP="00693C25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2.11. Срок регистрации заявления заявителя о предоставлении муниципальной услуги составляет один час.</w:t>
      </w:r>
    </w:p>
    <w:p w:rsidR="009C5038" w:rsidRPr="00693C25" w:rsidRDefault="009C5038" w:rsidP="00693C25">
      <w:pPr>
        <w:pStyle w:val="2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2.12. К оборудованию помещений для предоставления услуги предъявляются сле</w:t>
      </w:r>
      <w:r w:rsidRPr="00693C25">
        <w:rPr>
          <w:rFonts w:ascii="Arial" w:hAnsi="Arial" w:cs="Arial"/>
          <w:sz w:val="24"/>
          <w:szCs w:val="24"/>
        </w:rPr>
        <w:softHyphen/>
        <w:t>дующие требования:</w:t>
      </w:r>
    </w:p>
    <w:p w:rsidR="009C5038" w:rsidRPr="00693C25" w:rsidRDefault="009C5038" w:rsidP="00693C25">
      <w:pPr>
        <w:pStyle w:val="ConsPlusNormal0"/>
        <w:widowControl/>
        <w:jc w:val="both"/>
        <w:rPr>
          <w:sz w:val="24"/>
          <w:szCs w:val="24"/>
        </w:rPr>
      </w:pPr>
      <w:r w:rsidRPr="00693C25">
        <w:rPr>
          <w:sz w:val="24"/>
          <w:szCs w:val="24"/>
        </w:rPr>
        <w:t>2.12.1. Помещение для предоставления муниципальной услуги обеспечивается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</w:p>
    <w:p w:rsidR="009C5038" w:rsidRPr="00693C25" w:rsidRDefault="009C5038" w:rsidP="001B5AD8">
      <w:pPr>
        <w:shd w:val="clear" w:color="auto" w:fill="FFFFFF"/>
        <w:tabs>
          <w:tab w:val="left" w:pos="799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color w:val="252525"/>
          <w:sz w:val="24"/>
          <w:szCs w:val="24"/>
        </w:rPr>
        <w:t xml:space="preserve">2.12.2. Информационные стенды должны быть максимально заметны, хорошо просматриваемы и функциональны. </w:t>
      </w:r>
    </w:p>
    <w:p w:rsidR="009C5038" w:rsidRPr="00693C25" w:rsidRDefault="009C5038" w:rsidP="001B5AD8">
      <w:pPr>
        <w:spacing w:after="0" w:line="240" w:lineRule="auto"/>
        <w:ind w:firstLine="720"/>
        <w:jc w:val="both"/>
        <w:rPr>
          <w:rFonts w:ascii="Arial" w:hAnsi="Arial" w:cs="Arial"/>
          <w:color w:val="252525"/>
          <w:sz w:val="24"/>
          <w:szCs w:val="24"/>
        </w:rPr>
      </w:pPr>
      <w:r w:rsidRPr="00693C25">
        <w:rPr>
          <w:rFonts w:ascii="Arial" w:hAnsi="Arial" w:cs="Arial"/>
          <w:color w:val="252525"/>
          <w:sz w:val="24"/>
          <w:szCs w:val="24"/>
        </w:rPr>
        <w:t>2.12.3. В помещении для  ожидания приема оборудуются места, имеющие стулья, столы для возможности оформления документов. Количество мест ожидания определяется исходя из фактической нагрузки и возможностей для их размещения в помещении.</w:t>
      </w:r>
    </w:p>
    <w:p w:rsidR="009C5038" w:rsidRPr="00693C25" w:rsidRDefault="009C5038" w:rsidP="001B5AD8">
      <w:pPr>
        <w:spacing w:after="0" w:line="240" w:lineRule="auto"/>
        <w:ind w:firstLine="720"/>
        <w:jc w:val="both"/>
        <w:rPr>
          <w:rFonts w:ascii="Arial" w:hAnsi="Arial" w:cs="Arial"/>
          <w:color w:val="252525"/>
          <w:sz w:val="24"/>
          <w:szCs w:val="24"/>
        </w:rPr>
      </w:pPr>
      <w:r w:rsidRPr="00693C25">
        <w:rPr>
          <w:rFonts w:ascii="Arial" w:hAnsi="Arial" w:cs="Arial"/>
          <w:color w:val="252525"/>
          <w:sz w:val="24"/>
          <w:szCs w:val="24"/>
        </w:rPr>
        <w:t>2.12.4. В помещении для ожидания приема должно быть естественное или искусственное освещение.</w:t>
      </w:r>
    </w:p>
    <w:p w:rsidR="009C5038" w:rsidRPr="00693C25" w:rsidRDefault="009C5038" w:rsidP="001B5AD8">
      <w:pPr>
        <w:tabs>
          <w:tab w:val="left" w:pos="3675"/>
        </w:tabs>
        <w:spacing w:after="0" w:line="240" w:lineRule="auto"/>
        <w:ind w:firstLine="720"/>
        <w:jc w:val="both"/>
        <w:rPr>
          <w:rFonts w:ascii="Arial" w:hAnsi="Arial" w:cs="Arial"/>
          <w:color w:val="252525"/>
          <w:sz w:val="24"/>
          <w:szCs w:val="24"/>
        </w:rPr>
      </w:pPr>
      <w:r w:rsidRPr="00693C25">
        <w:rPr>
          <w:rFonts w:ascii="Arial" w:hAnsi="Arial" w:cs="Arial"/>
          <w:color w:val="252525"/>
          <w:sz w:val="24"/>
          <w:szCs w:val="24"/>
        </w:rPr>
        <w:t>2.12.5. Помещение для работы и организации приема граждан должно быть оборудовано в соответствии с санитарными правилами и нормами.</w:t>
      </w:r>
    </w:p>
    <w:p w:rsidR="009C5038" w:rsidRPr="00693C25" w:rsidRDefault="009C5038" w:rsidP="001B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2.13. Показатели доступности и качества муниципальной услуги:</w:t>
      </w:r>
    </w:p>
    <w:p w:rsidR="009C5038" w:rsidRPr="00693C25" w:rsidRDefault="009C5038" w:rsidP="001B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2.13.1. Наличие различных способов получения информации о предоставлении муниципальной услуги;</w:t>
      </w:r>
    </w:p>
    <w:p w:rsidR="009C5038" w:rsidRPr="00693C25" w:rsidRDefault="009C5038" w:rsidP="001B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lastRenderedPageBreak/>
        <w:t>2.13.2. Соблюдение сроков предоставления муниципальной услуги, удовлетворение клиента;</w:t>
      </w:r>
    </w:p>
    <w:p w:rsidR="009C5038" w:rsidRPr="00693C25" w:rsidRDefault="009C5038" w:rsidP="001B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2.13.3. Предоставление полной, актуальной и достоверной информации заявителю;</w:t>
      </w:r>
    </w:p>
    <w:p w:rsidR="009C5038" w:rsidRPr="00693C25" w:rsidRDefault="009C5038" w:rsidP="001B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2.13.4. Точность и аккуратность;</w:t>
      </w:r>
    </w:p>
    <w:p w:rsidR="009C5038" w:rsidRPr="00693C25" w:rsidRDefault="009C5038" w:rsidP="001B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 xml:space="preserve">2.13.5. </w:t>
      </w:r>
      <w:proofErr w:type="spellStart"/>
      <w:r w:rsidRPr="00693C25">
        <w:rPr>
          <w:rFonts w:ascii="Arial" w:hAnsi="Arial" w:cs="Arial"/>
          <w:sz w:val="24"/>
          <w:szCs w:val="24"/>
        </w:rPr>
        <w:t>Конфедициальность</w:t>
      </w:r>
      <w:proofErr w:type="spellEnd"/>
      <w:r w:rsidRPr="00693C25">
        <w:rPr>
          <w:rFonts w:ascii="Arial" w:hAnsi="Arial" w:cs="Arial"/>
          <w:sz w:val="24"/>
          <w:szCs w:val="24"/>
        </w:rPr>
        <w:t>;</w:t>
      </w:r>
    </w:p>
    <w:p w:rsidR="001B5AD8" w:rsidRDefault="009C5038" w:rsidP="001B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2.13.6. Повышение культуры обслуживания заявителей, надежность и безопасность.</w:t>
      </w:r>
    </w:p>
    <w:p w:rsidR="009C5038" w:rsidRPr="00693C25" w:rsidRDefault="009C5038" w:rsidP="001B5A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2.14.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9C5038" w:rsidRPr="00693C25" w:rsidRDefault="009C5038" w:rsidP="001B5AD8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 xml:space="preserve">  2.14.1. Предоставление муниципальной услуги в многофункциональных центрах предоставления государственных и муниципальных услуг, в электронной форме не осуществляется.</w:t>
      </w:r>
    </w:p>
    <w:p w:rsidR="009C5038" w:rsidRPr="00693C25" w:rsidRDefault="009C5038" w:rsidP="001B5A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9C5038" w:rsidRPr="00693C25" w:rsidRDefault="009C5038" w:rsidP="001B5A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93C25">
        <w:rPr>
          <w:rFonts w:ascii="Arial" w:hAnsi="Arial" w:cs="Arial"/>
          <w:b/>
          <w:sz w:val="24"/>
          <w:szCs w:val="24"/>
          <w:lang w:val="en-US"/>
        </w:rPr>
        <w:t>III</w:t>
      </w:r>
      <w:r w:rsidRPr="00693C25">
        <w:rPr>
          <w:rFonts w:ascii="Arial" w:hAnsi="Arial" w:cs="Arial"/>
          <w:b/>
          <w:sz w:val="24"/>
          <w:szCs w:val="24"/>
        </w:rPr>
        <w:t xml:space="preserve">. </w:t>
      </w:r>
      <w:r w:rsidRPr="00693C25">
        <w:rPr>
          <w:rFonts w:ascii="Arial" w:hAnsi="Arial" w:cs="Arial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C5038" w:rsidRPr="00693C25" w:rsidRDefault="009C5038" w:rsidP="00693C25">
      <w:pPr>
        <w:widowControl w:val="0"/>
        <w:spacing w:after="0" w:line="240" w:lineRule="auto"/>
        <w:ind w:right="-57"/>
        <w:jc w:val="center"/>
        <w:rPr>
          <w:rFonts w:ascii="Arial" w:hAnsi="Arial" w:cs="Arial"/>
          <w:b/>
          <w:sz w:val="24"/>
          <w:szCs w:val="24"/>
        </w:rPr>
      </w:pPr>
    </w:p>
    <w:p w:rsidR="009C5038" w:rsidRPr="00693C25" w:rsidRDefault="009C5038" w:rsidP="00693C25">
      <w:pPr>
        <w:widowControl w:val="0"/>
        <w:spacing w:after="0" w:line="240" w:lineRule="auto"/>
        <w:ind w:right="-57" w:firstLine="708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Решение о предоставлении муниципальной услуги принимает глава администрации муниципального образования «Тургеневка» (далее – глава администрации).</w:t>
      </w:r>
    </w:p>
    <w:p w:rsidR="009C5038" w:rsidRPr="00693C25" w:rsidRDefault="009C5038" w:rsidP="00693C25">
      <w:pPr>
        <w:widowControl w:val="0"/>
        <w:spacing w:after="0" w:line="240" w:lineRule="auto"/>
        <w:ind w:right="-57" w:firstLine="708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Процедура по предоставлению услуги включает в себя следующие административные действия:</w:t>
      </w:r>
    </w:p>
    <w:p w:rsidR="009C5038" w:rsidRPr="00693C25" w:rsidRDefault="009C5038" w:rsidP="00693C25">
      <w:pPr>
        <w:pStyle w:val="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1) Первичный прием документов для получения муниципальной услуги от заяви</w:t>
      </w:r>
      <w:r w:rsidRPr="00693C25">
        <w:rPr>
          <w:rFonts w:ascii="Arial" w:hAnsi="Arial" w:cs="Arial"/>
          <w:sz w:val="24"/>
          <w:szCs w:val="24"/>
        </w:rPr>
        <w:softHyphen/>
        <w:t>теля</w:t>
      </w:r>
      <w:r w:rsidRPr="00693C25">
        <w:rPr>
          <w:rFonts w:ascii="Arial" w:hAnsi="Arial" w:cs="Arial"/>
          <w:b/>
          <w:sz w:val="24"/>
          <w:szCs w:val="24"/>
        </w:rPr>
        <w:t>;</w:t>
      </w:r>
    </w:p>
    <w:p w:rsidR="009C5038" w:rsidRPr="00693C25" w:rsidRDefault="009C5038" w:rsidP="00693C25">
      <w:pPr>
        <w:widowControl w:val="0"/>
        <w:spacing w:after="0" w:line="240" w:lineRule="auto"/>
        <w:ind w:right="-57" w:firstLine="708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2) Рассмотрение представленных документов;</w:t>
      </w:r>
    </w:p>
    <w:p w:rsidR="009C5038" w:rsidRPr="00693C25" w:rsidRDefault="009C5038" w:rsidP="00693C25">
      <w:pPr>
        <w:widowControl w:val="0"/>
        <w:spacing w:after="0" w:line="240" w:lineRule="auto"/>
        <w:ind w:right="-57" w:firstLine="708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3) Принятие решения о предоставлении муниципальной услуги;</w:t>
      </w:r>
    </w:p>
    <w:p w:rsidR="009C5038" w:rsidRPr="00693C25" w:rsidRDefault="009C5038" w:rsidP="00693C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4) Выдача решения заявителю;</w:t>
      </w:r>
    </w:p>
    <w:p w:rsidR="009C5038" w:rsidRPr="00693C25" w:rsidRDefault="009C5038" w:rsidP="00693C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5) Оформление отказа в предоставлении муниципальной услуги.</w:t>
      </w:r>
    </w:p>
    <w:p w:rsidR="009C5038" w:rsidRPr="00693C25" w:rsidRDefault="009C5038" w:rsidP="00693C25">
      <w:pPr>
        <w:pStyle w:val="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3.1. Первичный прием документов для получения муниципальной услуги от заяви</w:t>
      </w:r>
      <w:r w:rsidRPr="00693C25">
        <w:rPr>
          <w:rFonts w:ascii="Arial" w:hAnsi="Arial" w:cs="Arial"/>
          <w:sz w:val="24"/>
          <w:szCs w:val="24"/>
        </w:rPr>
        <w:softHyphen/>
        <w:t>теля</w:t>
      </w:r>
      <w:r w:rsidRPr="00693C25">
        <w:rPr>
          <w:rFonts w:ascii="Arial" w:hAnsi="Arial" w:cs="Arial"/>
          <w:b/>
          <w:sz w:val="24"/>
          <w:szCs w:val="24"/>
        </w:rPr>
        <w:t>.</w:t>
      </w:r>
    </w:p>
    <w:p w:rsidR="009C5038" w:rsidRPr="00693C25" w:rsidRDefault="009C5038" w:rsidP="00693C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Специалист администрации производит проверку заявления с приложенными документами.</w:t>
      </w:r>
    </w:p>
    <w:p w:rsidR="009C5038" w:rsidRPr="00693C25" w:rsidRDefault="009C5038" w:rsidP="00693C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В ходе приема заявления и прилагаемых к нему документов специалист администрации осуществ</w:t>
      </w:r>
      <w:r w:rsidRPr="00693C25">
        <w:rPr>
          <w:rFonts w:ascii="Arial" w:hAnsi="Arial" w:cs="Arial"/>
          <w:sz w:val="24"/>
          <w:szCs w:val="24"/>
        </w:rPr>
        <w:softHyphen/>
        <w:t xml:space="preserve">ляет их проверку </w:t>
      </w:r>
      <w:proofErr w:type="gramStart"/>
      <w:r w:rsidRPr="00693C25">
        <w:rPr>
          <w:rFonts w:ascii="Arial" w:hAnsi="Arial" w:cs="Arial"/>
          <w:sz w:val="24"/>
          <w:szCs w:val="24"/>
        </w:rPr>
        <w:t>на</w:t>
      </w:r>
      <w:proofErr w:type="gramEnd"/>
      <w:r w:rsidRPr="00693C25">
        <w:rPr>
          <w:rFonts w:ascii="Arial" w:hAnsi="Arial" w:cs="Arial"/>
          <w:sz w:val="24"/>
          <w:szCs w:val="24"/>
        </w:rPr>
        <w:t>:</w:t>
      </w:r>
    </w:p>
    <w:p w:rsidR="009C5038" w:rsidRPr="00693C25" w:rsidRDefault="001B5AD8" w:rsidP="00693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9C5038" w:rsidRPr="00693C25">
        <w:rPr>
          <w:rFonts w:ascii="Arial" w:hAnsi="Arial" w:cs="Arial"/>
          <w:bCs/>
          <w:sz w:val="24"/>
          <w:szCs w:val="24"/>
        </w:rPr>
        <w:t>–</w:t>
      </w:r>
      <w:r w:rsidR="009C5038" w:rsidRPr="00693C25">
        <w:rPr>
          <w:rFonts w:ascii="Arial" w:hAnsi="Arial" w:cs="Arial"/>
          <w:sz w:val="24"/>
          <w:szCs w:val="24"/>
        </w:rPr>
        <w:t xml:space="preserve"> оформление заявления в соответствии с приложением № 1 к настоящему регламенту;</w:t>
      </w:r>
    </w:p>
    <w:p w:rsidR="009C5038" w:rsidRPr="00693C25" w:rsidRDefault="001B5AD8" w:rsidP="00693C25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9C5038" w:rsidRPr="00693C25">
        <w:rPr>
          <w:bCs/>
          <w:sz w:val="24"/>
          <w:szCs w:val="24"/>
        </w:rPr>
        <w:t>–</w:t>
      </w:r>
      <w:r w:rsidR="009C5038" w:rsidRPr="00693C25">
        <w:rPr>
          <w:sz w:val="24"/>
          <w:szCs w:val="24"/>
        </w:rPr>
        <w:t xml:space="preserve"> соответствие заявителя требованиям, указанным в п.1.5 настоящего регламента;</w:t>
      </w:r>
    </w:p>
    <w:p w:rsidR="009C5038" w:rsidRPr="00693C25" w:rsidRDefault="001B5AD8" w:rsidP="00693C25">
      <w:pPr>
        <w:pStyle w:val="ConsPlusNormal0"/>
        <w:widowControl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9C5038" w:rsidRPr="00693C25">
        <w:rPr>
          <w:bCs/>
          <w:sz w:val="24"/>
          <w:szCs w:val="24"/>
        </w:rPr>
        <w:t>–</w:t>
      </w:r>
      <w:r w:rsidR="009C5038" w:rsidRPr="00693C25">
        <w:rPr>
          <w:sz w:val="24"/>
          <w:szCs w:val="24"/>
        </w:rPr>
        <w:t xml:space="preserve"> комплектность представленных документов в соответствии с п.2.6 настоящего регла</w:t>
      </w:r>
      <w:r w:rsidR="009C5038" w:rsidRPr="00693C25">
        <w:rPr>
          <w:sz w:val="24"/>
          <w:szCs w:val="24"/>
        </w:rPr>
        <w:softHyphen/>
        <w:t>мента;</w:t>
      </w:r>
    </w:p>
    <w:p w:rsidR="009C5038" w:rsidRPr="00693C25" w:rsidRDefault="001B5AD8" w:rsidP="00693C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9C5038" w:rsidRPr="00693C25">
        <w:rPr>
          <w:rFonts w:ascii="Arial" w:hAnsi="Arial" w:cs="Arial"/>
          <w:bCs/>
          <w:sz w:val="24"/>
          <w:szCs w:val="24"/>
        </w:rPr>
        <w:t>–</w:t>
      </w:r>
      <w:r w:rsidR="009C5038" w:rsidRPr="00693C25">
        <w:rPr>
          <w:rFonts w:ascii="Arial" w:hAnsi="Arial" w:cs="Arial"/>
          <w:sz w:val="24"/>
          <w:szCs w:val="24"/>
        </w:rPr>
        <w:t xml:space="preserve"> отсутствие в заявлении и прилагаемых к заявлению документах неоговоренных исправ</w:t>
      </w:r>
      <w:r w:rsidR="009C5038" w:rsidRPr="00693C25">
        <w:rPr>
          <w:rFonts w:ascii="Arial" w:hAnsi="Arial" w:cs="Arial"/>
          <w:sz w:val="24"/>
          <w:szCs w:val="24"/>
        </w:rPr>
        <w:softHyphen/>
        <w:t>лений, серьезных повреждений, не позволяющих однозначно истолковать их со</w:t>
      </w:r>
      <w:r w:rsidR="009C5038" w:rsidRPr="00693C25">
        <w:rPr>
          <w:rFonts w:ascii="Arial" w:hAnsi="Arial" w:cs="Arial"/>
          <w:sz w:val="24"/>
          <w:szCs w:val="24"/>
        </w:rPr>
        <w:softHyphen/>
        <w:t>держание, подчисток либо приписок, зачеркнутых слов;</w:t>
      </w:r>
    </w:p>
    <w:p w:rsidR="009C5038" w:rsidRPr="00693C25" w:rsidRDefault="001B5AD8" w:rsidP="00693C25">
      <w:pPr>
        <w:pStyle w:val="a5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9C5038" w:rsidRPr="00693C25">
        <w:rPr>
          <w:rFonts w:ascii="Arial" w:hAnsi="Arial" w:cs="Arial"/>
          <w:bCs/>
        </w:rPr>
        <w:t>–</w:t>
      </w:r>
      <w:r w:rsidR="009C5038" w:rsidRPr="00693C25">
        <w:rPr>
          <w:rFonts w:ascii="Arial" w:hAnsi="Arial" w:cs="Arial"/>
        </w:rPr>
        <w:t xml:space="preserve"> отсутствие в заявлении и прилагаемых к заявлению документах записей, выпол</w:t>
      </w:r>
      <w:r w:rsidR="009C5038" w:rsidRPr="00693C25">
        <w:rPr>
          <w:rFonts w:ascii="Arial" w:hAnsi="Arial" w:cs="Arial"/>
        </w:rPr>
        <w:softHyphen/>
        <w:t xml:space="preserve">ненных карандашом. </w:t>
      </w:r>
    </w:p>
    <w:p w:rsidR="009C5038" w:rsidRPr="00693C25" w:rsidRDefault="009C5038" w:rsidP="00693C25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693C25">
        <w:rPr>
          <w:rFonts w:ascii="Arial" w:hAnsi="Arial" w:cs="Arial"/>
        </w:rPr>
        <w:t>При установлении фактов несоответствия заявления и (или) прилагаемых докумен</w:t>
      </w:r>
      <w:r w:rsidRPr="00693C25">
        <w:rPr>
          <w:rFonts w:ascii="Arial" w:hAnsi="Arial" w:cs="Arial"/>
        </w:rPr>
        <w:softHyphen/>
        <w:t>тов установленным требованиям специалист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9C5038" w:rsidRPr="00693C25" w:rsidRDefault="009C5038" w:rsidP="00693C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lastRenderedPageBreak/>
        <w:t xml:space="preserve">Специалист администрации, ответственный за проверку документов, после проверки документов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требованиям. </w:t>
      </w:r>
    </w:p>
    <w:p w:rsidR="009C5038" w:rsidRPr="00693C25" w:rsidRDefault="009C5038" w:rsidP="00693C25">
      <w:pPr>
        <w:pStyle w:val="a5"/>
        <w:spacing w:after="0"/>
        <w:ind w:left="0" w:firstLine="709"/>
        <w:jc w:val="both"/>
        <w:rPr>
          <w:rFonts w:ascii="Arial" w:hAnsi="Arial" w:cs="Arial"/>
          <w:color w:val="FF0000"/>
        </w:rPr>
      </w:pPr>
      <w:r w:rsidRPr="00693C25">
        <w:rPr>
          <w:rFonts w:ascii="Arial" w:hAnsi="Arial" w:cs="Arial"/>
        </w:rPr>
        <w:t>Если имеются основания для отказа в приеме заявления в соответствии с п. 2.7. настоящего административного регламента, специалист в течение 6 рабочих дней после регистрации заявления на</w:t>
      </w:r>
      <w:r w:rsidRPr="00693C25">
        <w:rPr>
          <w:rFonts w:ascii="Arial" w:hAnsi="Arial" w:cs="Arial"/>
        </w:rPr>
        <w:softHyphen/>
        <w:t>правляет заявителю письменное уведомление об отказе в рассмотрении заявления с ука</w:t>
      </w:r>
      <w:r w:rsidRPr="00693C25">
        <w:rPr>
          <w:rFonts w:ascii="Arial" w:hAnsi="Arial" w:cs="Arial"/>
        </w:rPr>
        <w:softHyphen/>
        <w:t>занием причин отказа, которое подписывается главой администрации.</w:t>
      </w:r>
    </w:p>
    <w:p w:rsidR="009C5038" w:rsidRPr="00693C25" w:rsidRDefault="009C5038" w:rsidP="00693C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</w:t>
      </w:r>
      <w:r w:rsidRPr="00693C25">
        <w:rPr>
          <w:rFonts w:ascii="Arial" w:hAnsi="Arial" w:cs="Arial"/>
          <w:sz w:val="24"/>
          <w:szCs w:val="24"/>
        </w:rPr>
        <w:softHyphen/>
        <w:t>ному в заявлении.</w:t>
      </w:r>
    </w:p>
    <w:p w:rsidR="009C5038" w:rsidRPr="00693C25" w:rsidRDefault="009C5038" w:rsidP="00693C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Заявитель может направить заявление с приложением документов почтовым от</w:t>
      </w:r>
      <w:r w:rsidRPr="00693C25">
        <w:rPr>
          <w:rFonts w:ascii="Arial" w:hAnsi="Arial" w:cs="Arial"/>
          <w:sz w:val="24"/>
          <w:szCs w:val="24"/>
        </w:rPr>
        <w:softHyphen/>
        <w:t>правлением с описью вложения.</w:t>
      </w:r>
    </w:p>
    <w:p w:rsidR="009C5038" w:rsidRPr="00693C25" w:rsidRDefault="009C5038" w:rsidP="00693C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Проверка заявления и приложенных документов, регистрация заявления либо отказ в его приеме осуществляются в порядке, установленном п.3.5. настоящего регламента.</w:t>
      </w:r>
    </w:p>
    <w:p w:rsidR="009C5038" w:rsidRPr="00693C25" w:rsidRDefault="009C5038" w:rsidP="00693C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3.2. Рассмотрение представленных документов.</w:t>
      </w:r>
    </w:p>
    <w:p w:rsidR="009C5038" w:rsidRPr="00693C25" w:rsidRDefault="009C5038" w:rsidP="00693C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После регистрации заявление с приложением документов направляется на рассмотрение главе администрации.</w:t>
      </w:r>
    </w:p>
    <w:p w:rsidR="009C5038" w:rsidRPr="00693C25" w:rsidRDefault="009C5038" w:rsidP="00693C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93C25">
        <w:rPr>
          <w:rFonts w:ascii="Arial" w:hAnsi="Arial" w:cs="Arial"/>
          <w:sz w:val="24"/>
          <w:szCs w:val="24"/>
        </w:rPr>
        <w:t>Глава администрации в течение одного дня рассматривает и поручает провести необходимые мероприятия в установленные законом сроки для подготовки документов о согласовании перевода жилого помещения в нежилое или нежилого помещения в жилое помещение.</w:t>
      </w:r>
      <w:proofErr w:type="gramEnd"/>
    </w:p>
    <w:p w:rsidR="009C5038" w:rsidRPr="00693C25" w:rsidRDefault="009C5038" w:rsidP="00693C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3.3. Принятие решения о предоставлении муниципальной услуги.</w:t>
      </w:r>
    </w:p>
    <w:p w:rsidR="009C5038" w:rsidRPr="00693C25" w:rsidRDefault="009C5038" w:rsidP="00693C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93C25">
        <w:rPr>
          <w:rFonts w:ascii="Arial" w:hAnsi="Arial" w:cs="Arial"/>
          <w:sz w:val="24"/>
          <w:szCs w:val="24"/>
        </w:rPr>
        <w:t>В случае соответствия представленных документов всем требованиям, установлен</w:t>
      </w:r>
      <w:r w:rsidRPr="00693C25">
        <w:rPr>
          <w:rFonts w:ascii="Arial" w:hAnsi="Arial" w:cs="Arial"/>
          <w:sz w:val="24"/>
          <w:szCs w:val="24"/>
        </w:rPr>
        <w:softHyphen/>
        <w:t>ным настоящим регламентом, специалист в течение 8 рабочих дней выезжает на место перевода жилого помещения в нежилое или нежилого помещения в жилое помещение согласно представленного заявителем проекта, в течение 10 рабочих дней готовит решение в 3-х экземплярах.</w:t>
      </w:r>
      <w:proofErr w:type="gramEnd"/>
    </w:p>
    <w:p w:rsidR="009C5038" w:rsidRPr="00693C25" w:rsidRDefault="009C5038" w:rsidP="00693C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В процессе подготовки решения, согласование и подписание подготовленного проекта решения не должно превышать 3-х дней.</w:t>
      </w:r>
    </w:p>
    <w:p w:rsidR="009C5038" w:rsidRPr="00693C25" w:rsidRDefault="009C5038" w:rsidP="00693C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3.4. Выдача решения заявителю.</w:t>
      </w:r>
    </w:p>
    <w:p w:rsidR="009C5038" w:rsidRPr="00693C25" w:rsidRDefault="009C5038" w:rsidP="00693C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Специалист администрации в течение рабочего дня после подписания разрешения уведомляет заявителя о готовности документа устно по телефону либо письменно почтовым отправлением.</w:t>
      </w:r>
    </w:p>
    <w:p w:rsidR="009C5038" w:rsidRPr="00693C25" w:rsidRDefault="009C5038" w:rsidP="00693C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Заявителю выдается решение лично или его законному представителю.</w:t>
      </w:r>
    </w:p>
    <w:p w:rsidR="009C5038" w:rsidRPr="00693C25" w:rsidRDefault="009C5038" w:rsidP="00693C2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При получении решения заявитель либо его законный представитель расписывается в 3-х экземплярах оригиналов решения и ставит дату получения. Два экземпляра решения выдаются на руки заявителю или его законному представителю, один экземпляр остается в администрации.</w:t>
      </w:r>
    </w:p>
    <w:p w:rsidR="009C5038" w:rsidRPr="00693C25" w:rsidRDefault="009C5038" w:rsidP="00693C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3.5. Оформление отказа в предоставлении муниципальной услуги.</w:t>
      </w:r>
    </w:p>
    <w:p w:rsidR="009C5038" w:rsidRPr="00693C25" w:rsidRDefault="009C5038" w:rsidP="00693C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В случаях, установленных в п</w:t>
      </w:r>
      <w:r w:rsidRPr="00693C25">
        <w:rPr>
          <w:rFonts w:ascii="Arial" w:hAnsi="Arial" w:cs="Arial"/>
          <w:color w:val="FF0000"/>
          <w:sz w:val="24"/>
          <w:szCs w:val="24"/>
        </w:rPr>
        <w:t>.</w:t>
      </w:r>
      <w:r w:rsidRPr="00693C25">
        <w:rPr>
          <w:rFonts w:ascii="Arial" w:hAnsi="Arial" w:cs="Arial"/>
          <w:sz w:val="24"/>
          <w:szCs w:val="24"/>
        </w:rPr>
        <w:t>2.7.  настоящего регламента, специалист подготавли</w:t>
      </w:r>
      <w:r w:rsidRPr="00693C25">
        <w:rPr>
          <w:rFonts w:ascii="Arial" w:hAnsi="Arial" w:cs="Arial"/>
          <w:sz w:val="24"/>
          <w:szCs w:val="24"/>
        </w:rPr>
        <w:softHyphen/>
        <w:t>вает в течение 30 дней письменное уведомление об отказе в предоставлении муниципальной  услуги.</w:t>
      </w:r>
    </w:p>
    <w:p w:rsidR="009C5038" w:rsidRPr="00693C25" w:rsidRDefault="009C5038" w:rsidP="00693C25">
      <w:pPr>
        <w:tabs>
          <w:tab w:val="left" w:pos="0"/>
          <w:tab w:val="left" w:pos="1276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9C5038" w:rsidRPr="00693C25" w:rsidRDefault="009C5038" w:rsidP="00693C25">
      <w:pPr>
        <w:widowControl w:val="0"/>
        <w:spacing w:after="0" w:line="240" w:lineRule="auto"/>
        <w:ind w:right="-57" w:firstLine="708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3.6. Блок-схема процедуры по предоставлению муниципальной услуги представлена в приложении № 2  к настоящему регламенту.</w:t>
      </w:r>
    </w:p>
    <w:p w:rsidR="009C5038" w:rsidRPr="00693C25" w:rsidRDefault="009C5038" w:rsidP="00693C25">
      <w:pPr>
        <w:pStyle w:val="21"/>
        <w:tabs>
          <w:tab w:val="left" w:pos="7020"/>
        </w:tabs>
        <w:spacing w:after="0" w:line="240" w:lineRule="auto"/>
        <w:ind w:left="0" w:firstLine="720"/>
        <w:jc w:val="center"/>
        <w:rPr>
          <w:rFonts w:ascii="Arial" w:hAnsi="Arial" w:cs="Arial"/>
          <w:b/>
          <w:sz w:val="24"/>
          <w:szCs w:val="24"/>
        </w:rPr>
      </w:pPr>
    </w:p>
    <w:p w:rsidR="009C5038" w:rsidRPr="00693C25" w:rsidRDefault="009C5038" w:rsidP="00693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93C25">
        <w:rPr>
          <w:rFonts w:ascii="Arial" w:hAnsi="Arial" w:cs="Arial"/>
          <w:b/>
          <w:sz w:val="24"/>
          <w:szCs w:val="24"/>
        </w:rPr>
        <w:t xml:space="preserve">IV. Формы </w:t>
      </w:r>
      <w:proofErr w:type="gramStart"/>
      <w:r w:rsidRPr="00693C25">
        <w:rPr>
          <w:rFonts w:ascii="Arial" w:hAnsi="Arial" w:cs="Arial"/>
          <w:b/>
          <w:bCs/>
          <w:sz w:val="24"/>
          <w:szCs w:val="24"/>
          <w:lang w:eastAsia="ru-RU"/>
        </w:rPr>
        <w:t>контроля за</w:t>
      </w:r>
      <w:proofErr w:type="gramEnd"/>
      <w:r w:rsidRPr="00693C25">
        <w:rPr>
          <w:rFonts w:ascii="Arial" w:hAnsi="Arial" w:cs="Arial"/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9C5038" w:rsidRPr="00693C25" w:rsidRDefault="009C5038" w:rsidP="00693C25">
      <w:pPr>
        <w:pStyle w:val="21"/>
        <w:tabs>
          <w:tab w:val="left" w:pos="7020"/>
        </w:tabs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</w:p>
    <w:p w:rsidR="009C5038" w:rsidRPr="00693C25" w:rsidRDefault="009C5038" w:rsidP="001B5AD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3C25">
        <w:rPr>
          <w:rFonts w:ascii="Arial" w:hAnsi="Arial" w:cs="Arial"/>
          <w:bCs/>
          <w:sz w:val="24"/>
          <w:szCs w:val="24"/>
        </w:rPr>
        <w:t xml:space="preserve">4.1. </w:t>
      </w:r>
      <w:r w:rsidRPr="00693C25">
        <w:rPr>
          <w:rFonts w:ascii="Arial" w:hAnsi="Arial" w:cs="Arial"/>
          <w:color w:val="000000"/>
          <w:sz w:val="24"/>
          <w:szCs w:val="24"/>
        </w:rPr>
        <w:t xml:space="preserve">Текущий </w:t>
      </w:r>
      <w:proofErr w:type="gramStart"/>
      <w:r w:rsidRPr="00693C2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93C25">
        <w:rPr>
          <w:rFonts w:ascii="Arial" w:hAnsi="Arial" w:cs="Arial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 </w:t>
      </w:r>
      <w:r w:rsidRPr="00693C25">
        <w:rPr>
          <w:rFonts w:ascii="Arial" w:hAnsi="Arial" w:cs="Arial"/>
          <w:sz w:val="24"/>
          <w:szCs w:val="24"/>
        </w:rPr>
        <w:t>администрации</w:t>
      </w:r>
      <w:r w:rsidRPr="00693C25">
        <w:rPr>
          <w:rFonts w:ascii="Arial" w:hAnsi="Arial" w:cs="Arial"/>
          <w:color w:val="000000"/>
          <w:sz w:val="24"/>
          <w:szCs w:val="24"/>
        </w:rPr>
        <w:t xml:space="preserve"> и исполнением настоящего регламента осуществляется главой </w:t>
      </w:r>
      <w:r w:rsidRPr="00693C25">
        <w:rPr>
          <w:rFonts w:ascii="Arial" w:hAnsi="Arial" w:cs="Arial"/>
          <w:sz w:val="24"/>
          <w:szCs w:val="24"/>
        </w:rPr>
        <w:t>администрации</w:t>
      </w:r>
      <w:r w:rsidRPr="00693C25">
        <w:rPr>
          <w:rFonts w:ascii="Arial" w:hAnsi="Arial" w:cs="Arial"/>
          <w:color w:val="000000"/>
          <w:sz w:val="24"/>
          <w:szCs w:val="24"/>
        </w:rPr>
        <w:t>.</w:t>
      </w:r>
    </w:p>
    <w:p w:rsidR="009C5038" w:rsidRPr="00693C25" w:rsidRDefault="009C5038" w:rsidP="001B5AD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3C25">
        <w:rPr>
          <w:rFonts w:ascii="Arial" w:hAnsi="Arial" w:cs="Arial"/>
          <w:color w:val="000000"/>
          <w:sz w:val="24"/>
          <w:szCs w:val="24"/>
        </w:rPr>
        <w:t xml:space="preserve"> 4.2. Текущий </w:t>
      </w:r>
      <w:proofErr w:type="gramStart"/>
      <w:r w:rsidRPr="00693C25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693C25">
        <w:rPr>
          <w:rFonts w:ascii="Arial" w:hAnsi="Arial" w:cs="Arial"/>
          <w:color w:val="000000"/>
          <w:sz w:val="24"/>
          <w:szCs w:val="24"/>
        </w:rPr>
        <w:t xml:space="preserve"> предоставлением муниципальной услуги осуществляется путем проведения главой </w:t>
      </w:r>
      <w:r w:rsidRPr="00693C25">
        <w:rPr>
          <w:rFonts w:ascii="Arial" w:hAnsi="Arial" w:cs="Arial"/>
          <w:sz w:val="24"/>
          <w:szCs w:val="24"/>
        </w:rPr>
        <w:t>администрации</w:t>
      </w:r>
      <w:r w:rsidRPr="00693C25">
        <w:rPr>
          <w:rFonts w:ascii="Arial" w:hAnsi="Arial" w:cs="Arial"/>
          <w:color w:val="000000"/>
          <w:sz w:val="24"/>
          <w:szCs w:val="24"/>
        </w:rPr>
        <w:t xml:space="preserve">, проверок соблюдения и исполнения специалистом </w:t>
      </w:r>
      <w:r w:rsidRPr="00693C25">
        <w:rPr>
          <w:rFonts w:ascii="Arial" w:hAnsi="Arial" w:cs="Arial"/>
          <w:sz w:val="24"/>
          <w:szCs w:val="24"/>
        </w:rPr>
        <w:t>администрации п</w:t>
      </w:r>
      <w:r w:rsidRPr="00693C25">
        <w:rPr>
          <w:rFonts w:ascii="Arial" w:hAnsi="Arial" w:cs="Arial"/>
          <w:color w:val="000000"/>
          <w:sz w:val="24"/>
          <w:szCs w:val="24"/>
        </w:rPr>
        <w:t>оложений настоящего регламента, инструкций, содержащих порядок заполнения формы градостроительного плана земельного участка, требований к заполнению, ведению и хранению бланков учетной документации получателей муниципальной услуги и других документов, регламентирующих деятельность по предоставлению муниципальных услуг.</w:t>
      </w:r>
    </w:p>
    <w:p w:rsidR="009C5038" w:rsidRPr="00693C25" w:rsidRDefault="009C5038" w:rsidP="001B5AD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3C25">
        <w:rPr>
          <w:rFonts w:ascii="Arial" w:hAnsi="Arial" w:cs="Arial"/>
          <w:color w:val="000000"/>
          <w:sz w:val="24"/>
          <w:szCs w:val="24"/>
        </w:rPr>
        <w:t>4.3.1. Периодичность осуществления текущего контроля устанавливается главой администрации.</w:t>
      </w:r>
    </w:p>
    <w:p w:rsidR="009C5038" w:rsidRPr="00693C25" w:rsidRDefault="009C5038" w:rsidP="001B5AD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3C25">
        <w:rPr>
          <w:rFonts w:ascii="Arial" w:hAnsi="Arial" w:cs="Arial"/>
          <w:color w:val="000000"/>
          <w:sz w:val="24"/>
          <w:szCs w:val="24"/>
        </w:rPr>
        <w:t>4.4. Проверки осуществляются на основании плана проведения проверок (плановые проверки) или по факту обращения получателя муниципальной услуги (внеплановые проверки).</w:t>
      </w:r>
    </w:p>
    <w:p w:rsidR="009C5038" w:rsidRPr="00693C25" w:rsidRDefault="009C5038" w:rsidP="001B5AD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3C25">
        <w:rPr>
          <w:rFonts w:ascii="Arial" w:hAnsi="Arial" w:cs="Arial"/>
          <w:color w:val="000000"/>
          <w:sz w:val="24"/>
          <w:szCs w:val="24"/>
        </w:rPr>
        <w:t>4.5. Плановые проверки могут носить тематический характер.</w:t>
      </w:r>
    </w:p>
    <w:p w:rsidR="009C5038" w:rsidRPr="00693C25" w:rsidRDefault="009C5038" w:rsidP="001B5AD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3C25">
        <w:rPr>
          <w:rFonts w:ascii="Arial" w:hAnsi="Arial" w:cs="Arial"/>
          <w:color w:val="000000"/>
          <w:sz w:val="24"/>
          <w:szCs w:val="24"/>
        </w:rPr>
        <w:t>4.6.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9C5038" w:rsidRPr="00693C25" w:rsidRDefault="009C5038" w:rsidP="001B5AD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93C25">
        <w:rPr>
          <w:rFonts w:ascii="Arial" w:hAnsi="Arial" w:cs="Arial"/>
          <w:color w:val="000000"/>
          <w:sz w:val="24"/>
          <w:szCs w:val="24"/>
        </w:rPr>
        <w:t xml:space="preserve">4.7. Персональную ответственность за исполнение административных процедур и соблюдение </w:t>
      </w:r>
      <w:proofErr w:type="gramStart"/>
      <w:r w:rsidRPr="00693C25">
        <w:rPr>
          <w:rFonts w:ascii="Arial" w:hAnsi="Arial" w:cs="Arial"/>
          <w:color w:val="000000"/>
          <w:sz w:val="24"/>
          <w:szCs w:val="24"/>
        </w:rPr>
        <w:t>сроков, установленных настоящим регламентом несет</w:t>
      </w:r>
      <w:proofErr w:type="gramEnd"/>
      <w:r w:rsidRPr="00693C25">
        <w:rPr>
          <w:rFonts w:ascii="Arial" w:hAnsi="Arial" w:cs="Arial"/>
          <w:color w:val="000000"/>
          <w:sz w:val="24"/>
          <w:szCs w:val="24"/>
        </w:rPr>
        <w:t xml:space="preserve"> глава </w:t>
      </w:r>
      <w:r w:rsidRPr="00693C25">
        <w:rPr>
          <w:rFonts w:ascii="Arial" w:hAnsi="Arial" w:cs="Arial"/>
          <w:sz w:val="24"/>
          <w:szCs w:val="24"/>
        </w:rPr>
        <w:t>администрации</w:t>
      </w:r>
      <w:r w:rsidRPr="00693C25">
        <w:rPr>
          <w:rFonts w:ascii="Arial" w:hAnsi="Arial" w:cs="Arial"/>
          <w:color w:val="000000"/>
          <w:sz w:val="24"/>
          <w:szCs w:val="24"/>
        </w:rPr>
        <w:t>.</w:t>
      </w:r>
    </w:p>
    <w:p w:rsidR="009C5038" w:rsidRPr="00693C25" w:rsidRDefault="009C5038" w:rsidP="00693C25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9C5038" w:rsidRPr="00693C25" w:rsidRDefault="009C5038" w:rsidP="00693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693C25">
        <w:rPr>
          <w:rFonts w:ascii="Arial" w:hAnsi="Arial" w:cs="Arial"/>
          <w:b/>
          <w:color w:val="000000"/>
          <w:sz w:val="24"/>
          <w:szCs w:val="24"/>
          <w:lang w:val="en-US"/>
        </w:rPr>
        <w:t>V</w:t>
      </w:r>
      <w:r w:rsidRPr="00693C25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Pr="00693C25">
        <w:rPr>
          <w:rFonts w:ascii="Arial" w:hAnsi="Arial" w:cs="Arial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C5038" w:rsidRPr="00693C25" w:rsidRDefault="009C5038" w:rsidP="001B5AD8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C5038" w:rsidRPr="00693C25" w:rsidRDefault="009C5038" w:rsidP="001B5AD8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5.1. Установленный настоящим пунктом регламента порядок обжалования не распространяется на случаи обжалования решений и действий (бездействия) органа, предоставляющего муниципальную услугу, если федеральными законами и иными нормативными правовыми актами, законами Иркутской области и иными нормативными правовыми актами Иркутской области прямо предусмотрен специальный порядок их обжалования.</w:t>
      </w:r>
    </w:p>
    <w:p w:rsidR="009C5038" w:rsidRPr="00693C25" w:rsidRDefault="009C5038" w:rsidP="001B5AD8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693C25">
        <w:rPr>
          <w:rFonts w:ascii="Arial" w:hAnsi="Arial" w:cs="Arial"/>
          <w:sz w:val="24"/>
          <w:szCs w:val="24"/>
        </w:rPr>
        <w:t>Каждый заявитель вправе обжаловать в порядке, установленном настоящим регламентом, решение, действия (бездействие) специалиста администрации, предоставляющего муниципальную услугу, если считает, что неправомерными решениями, действиями (бездействием) нарушены его права и свободы.</w:t>
      </w:r>
      <w:proofErr w:type="gramEnd"/>
    </w:p>
    <w:p w:rsidR="009C5038" w:rsidRPr="00693C25" w:rsidRDefault="009C5038" w:rsidP="001B5AD8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Могут быть обжалованы коллегиальные и единоличные решения, действия (бездействие), в том числе представление официальной информации, ставшей основанием для совершения действий (принятия решений), в результате которых:</w:t>
      </w:r>
    </w:p>
    <w:p w:rsidR="009C5038" w:rsidRPr="00693C25" w:rsidRDefault="001B5AD8" w:rsidP="00693C25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- нарушены права и свободы заявителя;</w:t>
      </w:r>
    </w:p>
    <w:p w:rsidR="009C5038" w:rsidRPr="00693C25" w:rsidRDefault="001B5AD8" w:rsidP="00693C25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- созданы препятствия к осуществлению заявителем его прав и свобод;</w:t>
      </w:r>
    </w:p>
    <w:p w:rsidR="009C5038" w:rsidRPr="00693C25" w:rsidRDefault="001B5AD8" w:rsidP="00693C25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- незаконно на заявителя возложена какая-либо обязанность или он незаконно привлечен к какой-либо ответственности.</w:t>
      </w:r>
    </w:p>
    <w:p w:rsidR="009C5038" w:rsidRPr="00693C25" w:rsidRDefault="009C5038" w:rsidP="001B5AD8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Заявитель вправе обжаловать также бездействие сотрудника органа, предоставляющего муниципальную услугу, если оно повлекло за собой вышеперечисленные последствия.</w:t>
      </w:r>
    </w:p>
    <w:p w:rsidR="009C5038" w:rsidRPr="00693C25" w:rsidRDefault="009C5038" w:rsidP="001B5AD8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 xml:space="preserve">Каждый заявитель имеет право получить, а сотрудники органа, предоставляющего муниципальную услугу, обязан ему предоставить возможность ознакомления с документами и материалами, непосредственно затрагивающими его </w:t>
      </w:r>
      <w:r w:rsidRPr="00693C25">
        <w:rPr>
          <w:rFonts w:ascii="Arial" w:hAnsi="Arial" w:cs="Arial"/>
          <w:sz w:val="24"/>
          <w:szCs w:val="24"/>
        </w:rPr>
        <w:lastRenderedPageBreak/>
        <w:t>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9C5038" w:rsidRPr="00693C25" w:rsidRDefault="009C5038" w:rsidP="001B5AD8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органом, предоставляющим муниципальную услугу.</w:t>
      </w:r>
    </w:p>
    <w:p w:rsidR="009C5038" w:rsidRPr="00693C25" w:rsidRDefault="009C5038" w:rsidP="001B5AD8">
      <w:pPr>
        <w:spacing w:after="0" w:line="240" w:lineRule="auto"/>
        <w:ind w:firstLine="709"/>
        <w:outlineLvl w:val="1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5.2. Досудебный порядок обжалования:</w:t>
      </w:r>
    </w:p>
    <w:p w:rsidR="009C5038" w:rsidRPr="00693C25" w:rsidRDefault="001B5AD8" w:rsidP="00693C25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Основанием для начала процедуры досудебного обжалования является поступление жалобы лично от заявителя (представителя заявителя) или в виде почтового отправления, а также по адресу электронной почты.</w:t>
      </w:r>
    </w:p>
    <w:p w:rsidR="009C5038" w:rsidRPr="00693C25" w:rsidRDefault="001B5AD8" w:rsidP="00693C25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5.2.1. Жалоба на решения, действия (бездействие), нарушающие права и свободы заявителя, подается главе администрации:</w:t>
      </w:r>
    </w:p>
    <w:p w:rsidR="009C5038" w:rsidRPr="00693C25" w:rsidRDefault="001B5AD8" w:rsidP="00693C25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 xml:space="preserve">- жалоба на решение, действие (бездействие) </w:t>
      </w:r>
      <w:proofErr w:type="gramStart"/>
      <w:r w:rsidR="009C5038" w:rsidRPr="00693C25">
        <w:rPr>
          <w:rFonts w:ascii="Arial" w:hAnsi="Arial" w:cs="Arial"/>
          <w:sz w:val="24"/>
          <w:szCs w:val="24"/>
        </w:rPr>
        <w:t>специалиста, предоставляющего муниципальную услугу подается</w:t>
      </w:r>
      <w:proofErr w:type="gramEnd"/>
      <w:r w:rsidR="009C5038" w:rsidRPr="00693C25">
        <w:rPr>
          <w:rFonts w:ascii="Arial" w:hAnsi="Arial" w:cs="Arial"/>
          <w:sz w:val="24"/>
          <w:szCs w:val="24"/>
        </w:rPr>
        <w:t xml:space="preserve"> главе администрации.</w:t>
      </w:r>
    </w:p>
    <w:p w:rsidR="009C5038" w:rsidRPr="00693C25" w:rsidRDefault="001B5AD8" w:rsidP="00693C25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5.2.2. Жалоба на решение, действие (бездействие) администрации, специалиста администрации подается в письменной форме;</w:t>
      </w:r>
    </w:p>
    <w:p w:rsidR="009C5038" w:rsidRPr="00693C25" w:rsidRDefault="001B5AD8" w:rsidP="00693C25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5.2.3. Жалоба, поданная гражданином-заявителем, должна быть подписана гражданином, обратившимся с ней, или его представителем. В случае подписания жалобы от имени гражданина представителем к жалобе должны прилагаться копии документов, подтверждающих его полномочия (доверенность, копия свидетельства о рождении, документов об установлении опеки (попечительства)) и удостоверяющих личность.</w:t>
      </w:r>
    </w:p>
    <w:p w:rsidR="009C5038" w:rsidRPr="00693C25" w:rsidRDefault="001B5AD8" w:rsidP="00693C25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К жалобе, поданной заявителем-организацией, должны быть приложены документы, подтверждающие право лица, подписавшего жалобу, на совершение действий от имени организации (копия документа об избрании, о назначении на должность) в соответствии с учредительными документами организации.</w:t>
      </w:r>
    </w:p>
    <w:p w:rsidR="009C5038" w:rsidRPr="00693C25" w:rsidRDefault="001B5AD8" w:rsidP="00693C25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5.2.4. В жалобе должны быть указаны:</w:t>
      </w:r>
    </w:p>
    <w:p w:rsidR="009C5038" w:rsidRPr="00693C25" w:rsidRDefault="001B5AD8" w:rsidP="00693C25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9C5038" w:rsidRPr="00693C25">
        <w:rPr>
          <w:rFonts w:ascii="Arial" w:hAnsi="Arial" w:cs="Arial"/>
          <w:sz w:val="24"/>
          <w:szCs w:val="24"/>
        </w:rPr>
        <w:t>- должность, фамилия, инициалы специалиста администрации, предоставляющего муниципальную услугу, либо наименование органа, решение, действие (бездействие) которого обжалуются - при наличии такой информации;</w:t>
      </w:r>
      <w:proofErr w:type="gramEnd"/>
    </w:p>
    <w:p w:rsidR="009C5038" w:rsidRPr="00693C25" w:rsidRDefault="001B5AD8" w:rsidP="00693C25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 xml:space="preserve">- фамилия, имя, отчество (последнее - при наличии) гражданина или наименование организации, </w:t>
      </w:r>
      <w:proofErr w:type="gramStart"/>
      <w:r w:rsidR="009C5038" w:rsidRPr="00693C25">
        <w:rPr>
          <w:rFonts w:ascii="Arial" w:hAnsi="Arial" w:cs="Arial"/>
          <w:sz w:val="24"/>
          <w:szCs w:val="24"/>
        </w:rPr>
        <w:t>подавших</w:t>
      </w:r>
      <w:proofErr w:type="gramEnd"/>
      <w:r w:rsidR="009C5038" w:rsidRPr="00693C25">
        <w:rPr>
          <w:rFonts w:ascii="Arial" w:hAnsi="Arial" w:cs="Arial"/>
          <w:sz w:val="24"/>
          <w:szCs w:val="24"/>
        </w:rPr>
        <w:t xml:space="preserve"> жалобу;</w:t>
      </w:r>
    </w:p>
    <w:p w:rsidR="009C5038" w:rsidRPr="00693C25" w:rsidRDefault="001B5AD8" w:rsidP="00693C25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- почтовый адрес и/или адрес электронной почты, по которым должен быть направлен ответ;</w:t>
      </w:r>
    </w:p>
    <w:p w:rsidR="009C5038" w:rsidRPr="00693C25" w:rsidRDefault="001B5AD8" w:rsidP="00693C25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- существо обжалуемого решения, действия (бездействия);</w:t>
      </w:r>
    </w:p>
    <w:p w:rsidR="009C5038" w:rsidRPr="00693C25" w:rsidRDefault="001B5AD8" w:rsidP="00693C25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- основания, по которым обжалуется решение, действие (бездействие);</w:t>
      </w:r>
    </w:p>
    <w:p w:rsidR="009C5038" w:rsidRPr="00693C25" w:rsidRDefault="001B5AD8" w:rsidP="00693C25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- требования лица, подавшего жалобу.</w:t>
      </w:r>
    </w:p>
    <w:p w:rsidR="009C5038" w:rsidRPr="00693C25" w:rsidRDefault="001B5AD8" w:rsidP="00693C25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Под письменным обращением заявитель (его представитель) ставит личную подпись и дату.</w:t>
      </w:r>
    </w:p>
    <w:p w:rsidR="009C5038" w:rsidRPr="00693C25" w:rsidRDefault="001B5AD8" w:rsidP="00693C25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Дополнительно в жалобе могут указываться иные сведения, которые заявитель считает необходимым сообщить.</w:t>
      </w:r>
    </w:p>
    <w:p w:rsidR="009C5038" w:rsidRPr="00693C25" w:rsidRDefault="001B5AD8" w:rsidP="00693C25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К жалобе могут быть приложены копии документов, подтверждающих изложенные обстоятельства. В таком случае в жалобе приводится перечень прилагаемых документов.</w:t>
      </w:r>
    </w:p>
    <w:p w:rsidR="009C5038" w:rsidRPr="00693C25" w:rsidRDefault="001B5AD8" w:rsidP="00693C25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5.2.5. Жалоба рассматривается в течение 30 дней со дня ее регистрации.</w:t>
      </w:r>
    </w:p>
    <w:p w:rsidR="009C5038" w:rsidRPr="00693C25" w:rsidRDefault="001B5AD8" w:rsidP="00693C25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5.2.6. Жалоба не рассматривается в следующих случаях:</w:t>
      </w:r>
    </w:p>
    <w:p w:rsidR="009C5038" w:rsidRPr="00693C25" w:rsidRDefault="001B5AD8" w:rsidP="00693C25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- отсутствия сведений об обжалуемом решении, действии (бездействии) (в чем выразилось, кем принято), о фамилии, имени, отчестве (при его наличии) заявителя и почтовом адресе и/или адресе электронной почты, по которым должен быть направлен ответ;</w:t>
      </w:r>
    </w:p>
    <w:p w:rsidR="009C5038" w:rsidRPr="00693C25" w:rsidRDefault="001B5AD8" w:rsidP="00693C25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- отсутствия подписи заявителя, его представителя;</w:t>
      </w:r>
    </w:p>
    <w:p w:rsidR="009C5038" w:rsidRPr="00693C25" w:rsidRDefault="001B5AD8" w:rsidP="00693C25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C5038" w:rsidRPr="00693C25">
        <w:rPr>
          <w:rFonts w:ascii="Arial" w:hAnsi="Arial" w:cs="Arial"/>
          <w:sz w:val="24"/>
          <w:szCs w:val="24"/>
        </w:rPr>
        <w:t>- содержатся нецензурные либо оскорбительные выражения, угрозы жизни, здоровью и имуществу сотрудника органа, предоставляющего муниципальную услугу, а также членам его семьи;</w:t>
      </w:r>
    </w:p>
    <w:p w:rsidR="009C5038" w:rsidRPr="00693C25" w:rsidRDefault="001B5AD8" w:rsidP="00693C25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- текст письменного обращения не поддается прочтению;</w:t>
      </w:r>
    </w:p>
    <w:p w:rsidR="009C5038" w:rsidRPr="00693C25" w:rsidRDefault="001B5AD8" w:rsidP="00693C25">
      <w:pPr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-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 обстоятельства.</w:t>
      </w:r>
    </w:p>
    <w:p w:rsidR="009C5038" w:rsidRPr="00693C25" w:rsidRDefault="001B5AD8" w:rsidP="00693C25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В ходе проверки изложенных в жалобе обстоятельств анализируется обоснованность каждого из приведенных мотивов, проверяется, соответствовали ли обжалуемые решения, действия (бездействие) сотрудников органа, предоставляющего муниципальную услугу, требованиям законодательных и иных нормативных правовых актов.</w:t>
      </w:r>
    </w:p>
    <w:p w:rsidR="009C5038" w:rsidRPr="00693C25" w:rsidRDefault="001B5AD8" w:rsidP="00693C25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По результатам рассмотрения жалобы должностное лицо принимает решение об обоснованности требований заявителя и о признании неправомерным обжалуемого решения, действия (бездействия) либо об отказе в удовлетворении требований.</w:t>
      </w:r>
    </w:p>
    <w:p w:rsidR="009C5038" w:rsidRPr="00693C25" w:rsidRDefault="001B5AD8" w:rsidP="00693C25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 xml:space="preserve">Жалоба признается </w:t>
      </w:r>
      <w:proofErr w:type="gramStart"/>
      <w:r w:rsidR="009C5038" w:rsidRPr="00693C25">
        <w:rPr>
          <w:rFonts w:ascii="Arial" w:hAnsi="Arial" w:cs="Arial"/>
          <w:sz w:val="24"/>
          <w:szCs w:val="24"/>
        </w:rPr>
        <w:t>обоснованной</w:t>
      </w:r>
      <w:proofErr w:type="gramEnd"/>
      <w:r w:rsidR="009C5038" w:rsidRPr="00693C25">
        <w:rPr>
          <w:rFonts w:ascii="Arial" w:hAnsi="Arial" w:cs="Arial"/>
          <w:sz w:val="24"/>
          <w:szCs w:val="24"/>
        </w:rPr>
        <w:t>, а обжалуемое решение, действие (бездействие) - неправомерным, если они приводят к указанным в пункте 2 настоящего регламента последствиям.</w:t>
      </w:r>
    </w:p>
    <w:p w:rsidR="009C5038" w:rsidRPr="00693C25" w:rsidRDefault="001B5AD8" w:rsidP="00693C25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Жалоба признается необоснованной, если обжалуемое решение, действие (бездействие) не приводит к указанным в пункте 2 настоящего регламента последствиям. В этом случае должностное лицо отказывает в удовлетворении жалобы.</w:t>
      </w:r>
    </w:p>
    <w:p w:rsidR="009C5038" w:rsidRPr="00693C25" w:rsidRDefault="001B5AD8" w:rsidP="00693C25">
      <w:pPr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693C25">
        <w:rPr>
          <w:rFonts w:ascii="Arial" w:hAnsi="Arial" w:cs="Arial"/>
          <w:sz w:val="24"/>
          <w:szCs w:val="24"/>
        </w:rPr>
        <w:t>По результатам рассмотрения жалобы готовится письменный ответ заявителю.</w:t>
      </w:r>
    </w:p>
    <w:p w:rsidR="009C5038" w:rsidRPr="00693C25" w:rsidRDefault="009C5038" w:rsidP="00693C25">
      <w:pPr>
        <w:widowControl w:val="0"/>
        <w:shd w:val="clear" w:color="auto" w:fill="FFFFFF"/>
        <w:spacing w:line="240" w:lineRule="auto"/>
        <w:ind w:right="-57"/>
        <w:jc w:val="both"/>
        <w:rPr>
          <w:rFonts w:ascii="Arial" w:hAnsi="Arial" w:cs="Arial"/>
          <w:bCs/>
          <w:sz w:val="24"/>
          <w:szCs w:val="24"/>
        </w:rPr>
      </w:pPr>
    </w:p>
    <w:p w:rsidR="009C5038" w:rsidRDefault="009C5038" w:rsidP="00E3365D">
      <w:pPr>
        <w:pageBreakBefore/>
        <w:widowControl w:val="0"/>
        <w:spacing w:after="0" w:line="240" w:lineRule="auto"/>
        <w:ind w:left="4678"/>
        <w:jc w:val="right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Приложение № 1</w:t>
      </w:r>
    </w:p>
    <w:p w:rsidR="009C5038" w:rsidRDefault="009C5038" w:rsidP="00E3365D">
      <w:pPr>
        <w:widowControl w:val="0"/>
        <w:shd w:val="clear" w:color="auto" w:fill="FFFFFF"/>
        <w:spacing w:after="0" w:line="240" w:lineRule="auto"/>
        <w:ind w:left="4680"/>
        <w:jc w:val="right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к</w:t>
      </w:r>
      <w:r>
        <w:rPr>
          <w:rFonts w:cs="Arial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административному регламенту </w:t>
      </w:r>
    </w:p>
    <w:p w:rsidR="009C5038" w:rsidRDefault="009C5038" w:rsidP="00E3365D">
      <w:pPr>
        <w:pStyle w:val="2"/>
        <w:spacing w:after="0" w:line="240" w:lineRule="auto"/>
        <w:ind w:right="-57"/>
        <w:jc w:val="right"/>
        <w:rPr>
          <w:rFonts w:cs="Arial"/>
        </w:rPr>
      </w:pPr>
      <w:r>
        <w:rPr>
          <w:rFonts w:cs="Arial"/>
        </w:rPr>
        <w:t xml:space="preserve">«Принятие документов, а также выдача решений </w:t>
      </w:r>
    </w:p>
    <w:p w:rsidR="009C5038" w:rsidRDefault="009C5038" w:rsidP="00E3365D">
      <w:pPr>
        <w:pStyle w:val="2"/>
        <w:spacing w:after="0" w:line="240" w:lineRule="auto"/>
        <w:ind w:right="-57"/>
        <w:jc w:val="right"/>
        <w:rPr>
          <w:rFonts w:cs="Arial"/>
        </w:rPr>
      </w:pPr>
      <w:r>
        <w:rPr>
          <w:rFonts w:cs="Arial"/>
        </w:rPr>
        <w:t xml:space="preserve">о переводе или об отказе в переводе </w:t>
      </w:r>
    </w:p>
    <w:p w:rsidR="009C5038" w:rsidRDefault="009C5038" w:rsidP="00E3365D">
      <w:pPr>
        <w:pStyle w:val="2"/>
        <w:spacing w:after="0" w:line="240" w:lineRule="auto"/>
        <w:ind w:right="-57"/>
        <w:jc w:val="right"/>
        <w:rPr>
          <w:rFonts w:cs="Arial"/>
        </w:rPr>
      </w:pPr>
      <w:r>
        <w:rPr>
          <w:rFonts w:cs="Arial"/>
        </w:rPr>
        <w:t xml:space="preserve">жилого помещения в </w:t>
      </w:r>
      <w:proofErr w:type="gramStart"/>
      <w:r>
        <w:rPr>
          <w:rFonts w:cs="Arial"/>
        </w:rPr>
        <w:t>нежилое</w:t>
      </w:r>
      <w:proofErr w:type="gramEnd"/>
      <w:r>
        <w:rPr>
          <w:rFonts w:cs="Arial"/>
        </w:rPr>
        <w:t xml:space="preserve"> или</w:t>
      </w:r>
    </w:p>
    <w:p w:rsidR="009C5038" w:rsidRDefault="009C5038" w:rsidP="00E3365D">
      <w:pPr>
        <w:pStyle w:val="2"/>
        <w:spacing w:after="0" w:line="240" w:lineRule="auto"/>
        <w:ind w:right="-57"/>
        <w:jc w:val="right"/>
        <w:rPr>
          <w:rFonts w:cs="Arial"/>
        </w:rPr>
      </w:pPr>
      <w:r>
        <w:rPr>
          <w:rFonts w:cs="Arial"/>
        </w:rPr>
        <w:t xml:space="preserve"> нежилого помещения в жилое помещение </w:t>
      </w:r>
    </w:p>
    <w:p w:rsidR="009C5038" w:rsidRDefault="009C5038" w:rsidP="00E3365D">
      <w:pPr>
        <w:pStyle w:val="2"/>
        <w:spacing w:after="0" w:line="240" w:lineRule="auto"/>
        <w:ind w:right="-57"/>
        <w:jc w:val="right"/>
        <w:rPr>
          <w:rFonts w:cs="Arial"/>
        </w:rPr>
      </w:pPr>
      <w:r>
        <w:rPr>
          <w:rFonts w:cs="Arial"/>
        </w:rPr>
        <w:t>в муниципальном образовании «</w:t>
      </w:r>
      <w:r>
        <w:t>Тургеневка</w:t>
      </w:r>
      <w:r>
        <w:rPr>
          <w:rFonts w:cs="Arial"/>
        </w:rPr>
        <w:t xml:space="preserve">» </w:t>
      </w:r>
    </w:p>
    <w:p w:rsidR="009C5038" w:rsidRPr="00894106" w:rsidRDefault="009C5038" w:rsidP="00894106">
      <w:pPr>
        <w:widowControl w:val="0"/>
        <w:shd w:val="clear" w:color="auto" w:fill="FFFFFF"/>
        <w:spacing w:after="0" w:line="240" w:lineRule="auto"/>
        <w:ind w:left="4680"/>
        <w:jc w:val="right"/>
        <w:rPr>
          <w:rFonts w:ascii="Courier New" w:hAnsi="Courier New" w:cs="Courier New"/>
          <w:b/>
          <w:bCs/>
        </w:rPr>
      </w:pPr>
    </w:p>
    <w:p w:rsidR="009C5038" w:rsidRPr="00894106" w:rsidRDefault="009C5038" w:rsidP="008941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06">
        <w:rPr>
          <w:rFonts w:ascii="Arial" w:hAnsi="Arial" w:cs="Arial"/>
          <w:b/>
          <w:bCs/>
          <w:sz w:val="24"/>
          <w:szCs w:val="24"/>
        </w:rPr>
        <w:t xml:space="preserve">Форма заявления о </w:t>
      </w:r>
      <w:r w:rsidRPr="00894106">
        <w:rPr>
          <w:rFonts w:ascii="Arial" w:hAnsi="Arial" w:cs="Arial"/>
          <w:b/>
          <w:sz w:val="24"/>
          <w:szCs w:val="24"/>
        </w:rPr>
        <w:t>переводе жилого помещения в нежилое или нежилого помещения в жилое помещение</w:t>
      </w:r>
    </w:p>
    <w:p w:rsidR="00894106" w:rsidRDefault="00894106" w:rsidP="00894106">
      <w:pPr>
        <w:spacing w:after="0" w:line="240" w:lineRule="auto"/>
        <w:ind w:firstLine="5103"/>
        <w:rPr>
          <w:sz w:val="24"/>
          <w:szCs w:val="24"/>
        </w:rPr>
      </w:pPr>
    </w:p>
    <w:p w:rsidR="009C5038" w:rsidRPr="00894106" w:rsidRDefault="009C5038" w:rsidP="00894106">
      <w:pPr>
        <w:spacing w:after="0" w:line="240" w:lineRule="auto"/>
        <w:ind w:firstLine="5103"/>
        <w:rPr>
          <w:rFonts w:ascii="Arial" w:hAnsi="Arial" w:cs="Arial"/>
          <w:sz w:val="24"/>
          <w:szCs w:val="24"/>
        </w:rPr>
      </w:pPr>
      <w:r w:rsidRPr="00894106">
        <w:rPr>
          <w:rFonts w:ascii="Arial" w:hAnsi="Arial" w:cs="Arial"/>
          <w:sz w:val="24"/>
          <w:szCs w:val="24"/>
        </w:rPr>
        <w:t xml:space="preserve">В  </w:t>
      </w:r>
    </w:p>
    <w:p w:rsidR="009C5038" w:rsidRPr="00894106" w:rsidRDefault="009C5038" w:rsidP="00894106">
      <w:pPr>
        <w:pBdr>
          <w:top w:val="single" w:sz="4" w:space="1" w:color="auto"/>
        </w:pBdr>
        <w:spacing w:after="0" w:line="240" w:lineRule="auto"/>
        <w:ind w:left="5387"/>
        <w:jc w:val="center"/>
        <w:rPr>
          <w:sz w:val="16"/>
          <w:szCs w:val="16"/>
        </w:rPr>
      </w:pPr>
      <w:proofErr w:type="gramStart"/>
      <w:r w:rsidRPr="00894106">
        <w:rPr>
          <w:sz w:val="16"/>
          <w:szCs w:val="16"/>
        </w:rPr>
        <w:t>(</w:t>
      </w:r>
      <w:r w:rsidRPr="00894106">
        <w:rPr>
          <w:rFonts w:ascii="Arial" w:hAnsi="Arial" w:cs="Arial"/>
          <w:sz w:val="16"/>
          <w:szCs w:val="16"/>
        </w:rPr>
        <w:t>наименование органа местного самоуправления</w:t>
      </w:r>
      <w:proofErr w:type="gramEnd"/>
    </w:p>
    <w:p w:rsidR="009C5038" w:rsidRPr="00894106" w:rsidRDefault="009C5038" w:rsidP="00894106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9C5038" w:rsidRPr="00894106" w:rsidRDefault="009C5038" w:rsidP="00894106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894106">
        <w:rPr>
          <w:rFonts w:ascii="Arial" w:hAnsi="Arial" w:cs="Arial"/>
          <w:sz w:val="16"/>
          <w:szCs w:val="16"/>
        </w:rPr>
        <w:t>муниципального образования)</w:t>
      </w:r>
    </w:p>
    <w:p w:rsidR="00894106" w:rsidRDefault="009C5038" w:rsidP="0089410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4106">
        <w:rPr>
          <w:rFonts w:ascii="Arial" w:hAnsi="Arial" w:cs="Arial"/>
          <w:caps/>
          <w:sz w:val="24"/>
          <w:szCs w:val="24"/>
        </w:rPr>
        <w:t>Заявление</w:t>
      </w:r>
      <w:r w:rsidRPr="00894106">
        <w:rPr>
          <w:rFonts w:ascii="Arial" w:hAnsi="Arial" w:cs="Arial"/>
          <w:sz w:val="24"/>
          <w:szCs w:val="24"/>
        </w:rPr>
        <w:br/>
        <w:t xml:space="preserve">о переводе жилого помещения </w:t>
      </w:r>
      <w:proofErr w:type="gramStart"/>
      <w:r w:rsidRPr="00894106">
        <w:rPr>
          <w:rFonts w:ascii="Arial" w:hAnsi="Arial" w:cs="Arial"/>
          <w:sz w:val="24"/>
          <w:szCs w:val="24"/>
        </w:rPr>
        <w:t>в</w:t>
      </w:r>
      <w:proofErr w:type="gramEnd"/>
      <w:r w:rsidRPr="00894106">
        <w:rPr>
          <w:rFonts w:ascii="Arial" w:hAnsi="Arial" w:cs="Arial"/>
          <w:sz w:val="24"/>
          <w:szCs w:val="24"/>
        </w:rPr>
        <w:t xml:space="preserve"> нежилое или нежилого </w:t>
      </w:r>
    </w:p>
    <w:p w:rsidR="009C5038" w:rsidRPr="00894106" w:rsidRDefault="009C5038" w:rsidP="0089410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94106">
        <w:rPr>
          <w:rFonts w:ascii="Arial" w:hAnsi="Arial" w:cs="Arial"/>
          <w:sz w:val="24"/>
          <w:szCs w:val="24"/>
        </w:rPr>
        <w:t>помещения в жилое помещение</w:t>
      </w:r>
    </w:p>
    <w:p w:rsidR="009C5038" w:rsidRPr="00894106" w:rsidRDefault="009C5038" w:rsidP="00894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4106">
        <w:rPr>
          <w:rFonts w:ascii="Arial" w:hAnsi="Arial" w:cs="Arial"/>
          <w:sz w:val="24"/>
          <w:szCs w:val="24"/>
        </w:rPr>
        <w:t xml:space="preserve">от  </w:t>
      </w:r>
    </w:p>
    <w:p w:rsidR="009C5038" w:rsidRPr="00894106" w:rsidRDefault="009C5038" w:rsidP="00894106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Arial" w:hAnsi="Arial" w:cs="Arial"/>
          <w:sz w:val="16"/>
          <w:szCs w:val="16"/>
        </w:rPr>
      </w:pPr>
      <w:proofErr w:type="gramStart"/>
      <w:r w:rsidRPr="00894106">
        <w:rPr>
          <w:rFonts w:ascii="Arial" w:hAnsi="Arial" w:cs="Arial"/>
          <w:sz w:val="16"/>
          <w:szCs w:val="16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9C5038" w:rsidRPr="00894106" w:rsidRDefault="009C5038" w:rsidP="00894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Pr="00894106" w:rsidRDefault="009C5038" w:rsidP="00894106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94106">
        <w:rPr>
          <w:rFonts w:ascii="Arial" w:hAnsi="Arial" w:cs="Arial"/>
          <w:sz w:val="16"/>
          <w:szCs w:val="16"/>
        </w:rPr>
        <w:t>жилого помещения, находящегося в общей собственности двух и более лиц, в случае, если ни один</w:t>
      </w:r>
    </w:p>
    <w:p w:rsidR="009C5038" w:rsidRPr="00894106" w:rsidRDefault="009C5038" w:rsidP="00894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Pr="00894106" w:rsidRDefault="009C5038" w:rsidP="00894106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94106">
        <w:rPr>
          <w:rFonts w:ascii="Arial" w:hAnsi="Arial" w:cs="Arial"/>
          <w:sz w:val="16"/>
          <w:szCs w:val="16"/>
        </w:rPr>
        <w:t xml:space="preserve">из собственников либо иных лиц не </w:t>
      </w:r>
      <w:proofErr w:type="gramStart"/>
      <w:r w:rsidRPr="00894106">
        <w:rPr>
          <w:rFonts w:ascii="Arial" w:hAnsi="Arial" w:cs="Arial"/>
          <w:sz w:val="16"/>
          <w:szCs w:val="16"/>
        </w:rPr>
        <w:t>уполномочен</w:t>
      </w:r>
      <w:proofErr w:type="gramEnd"/>
      <w:r w:rsidRPr="00894106">
        <w:rPr>
          <w:rFonts w:ascii="Arial" w:hAnsi="Arial" w:cs="Arial"/>
          <w:sz w:val="16"/>
          <w:szCs w:val="16"/>
        </w:rPr>
        <w:t xml:space="preserve"> в установленном законодательством порядке представлять их интересы)</w:t>
      </w:r>
    </w:p>
    <w:p w:rsidR="009C5038" w:rsidRPr="00894106" w:rsidRDefault="009C5038" w:rsidP="00894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Pr="00894106" w:rsidRDefault="009C5038" w:rsidP="00894106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Pr="00894106" w:rsidRDefault="009C5038" w:rsidP="00894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Pr="00894106" w:rsidRDefault="009C5038" w:rsidP="00894106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Pr="00894106" w:rsidRDefault="009C5038" w:rsidP="00894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Pr="00894106" w:rsidRDefault="009C5038" w:rsidP="00894106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Pr="00894106" w:rsidRDefault="009C5038" w:rsidP="00894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Pr="00894106" w:rsidRDefault="009C5038" w:rsidP="00894106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Pr="00894106" w:rsidRDefault="009C5038" w:rsidP="00894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Pr="00894106" w:rsidRDefault="009C5038" w:rsidP="00894106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Pr="00894106" w:rsidRDefault="009C5038" w:rsidP="00894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Pr="00894106" w:rsidRDefault="009C5038" w:rsidP="00894106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Pr="00894106" w:rsidRDefault="009C5038" w:rsidP="00894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Default="009C5038" w:rsidP="00894106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9C5038" w:rsidRPr="00894106" w:rsidRDefault="009C5038" w:rsidP="00894106">
      <w:pPr>
        <w:spacing w:after="0" w:line="240" w:lineRule="auto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94106">
        <w:rPr>
          <w:rFonts w:ascii="Arial" w:hAnsi="Arial" w:cs="Arial"/>
          <w:sz w:val="24"/>
          <w:szCs w:val="24"/>
          <w:u w:val="single"/>
        </w:rPr>
        <w:t>Примечание:</w:t>
      </w:r>
      <w:r w:rsidRPr="00894106">
        <w:rPr>
          <w:rFonts w:ascii="Arial" w:hAnsi="Arial" w:cs="Arial"/>
          <w:sz w:val="24"/>
          <w:szCs w:val="24"/>
        </w:rPr>
        <w:tab/>
      </w:r>
      <w:proofErr w:type="gramStart"/>
      <w:r w:rsidRPr="00894106">
        <w:rPr>
          <w:rFonts w:ascii="Arial" w:hAnsi="Arial" w:cs="Arial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C5038" w:rsidRPr="00894106" w:rsidRDefault="009C5038" w:rsidP="00894106">
      <w:pPr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894106">
        <w:rPr>
          <w:rFonts w:ascii="Arial" w:hAnsi="Arial" w:cs="Arial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894106" w:rsidRDefault="00894106" w:rsidP="00894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4106" w:rsidRDefault="00894106" w:rsidP="00894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4106" w:rsidRDefault="00894106" w:rsidP="00894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Pr="00894106" w:rsidRDefault="009C5038" w:rsidP="00894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4106">
        <w:rPr>
          <w:rFonts w:ascii="Arial" w:hAnsi="Arial" w:cs="Arial"/>
          <w:sz w:val="24"/>
          <w:szCs w:val="24"/>
        </w:rPr>
        <w:t xml:space="preserve">Место нахождения жилого помещения:  </w:t>
      </w:r>
    </w:p>
    <w:p w:rsidR="009C5038" w:rsidRPr="00894106" w:rsidRDefault="009C5038" w:rsidP="00894106">
      <w:pPr>
        <w:pBdr>
          <w:top w:val="single" w:sz="4" w:space="1" w:color="auto"/>
        </w:pBdr>
        <w:spacing w:after="0" w:line="240" w:lineRule="auto"/>
        <w:ind w:left="4139"/>
        <w:jc w:val="center"/>
        <w:rPr>
          <w:sz w:val="16"/>
          <w:szCs w:val="16"/>
        </w:rPr>
      </w:pPr>
      <w:proofErr w:type="gramStart"/>
      <w:r w:rsidRPr="00894106">
        <w:rPr>
          <w:sz w:val="16"/>
          <w:szCs w:val="16"/>
        </w:rPr>
        <w:lastRenderedPageBreak/>
        <w:t>(указывается полный адрес: субъект Российской Федерации,</w:t>
      </w:r>
      <w:proofErr w:type="gramEnd"/>
    </w:p>
    <w:p w:rsidR="009C5038" w:rsidRPr="00894106" w:rsidRDefault="009C5038" w:rsidP="00894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Pr="00894106" w:rsidRDefault="009C5038" w:rsidP="00894106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94106">
        <w:rPr>
          <w:rFonts w:ascii="Arial" w:hAnsi="Arial" w:cs="Arial"/>
          <w:sz w:val="16"/>
          <w:szCs w:val="16"/>
        </w:rPr>
        <w:t>муниципальное образование, поселение, улица, дом, корпус, строение,</w:t>
      </w:r>
    </w:p>
    <w:p w:rsidR="009C5038" w:rsidRPr="00894106" w:rsidRDefault="009C5038" w:rsidP="00894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Pr="00894106" w:rsidRDefault="009C5038" w:rsidP="00894106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894106">
        <w:rPr>
          <w:rFonts w:ascii="Arial" w:hAnsi="Arial" w:cs="Arial"/>
          <w:sz w:val="16"/>
          <w:szCs w:val="16"/>
        </w:rPr>
        <w:t>квартира (комната), подъезд, этаж)</w:t>
      </w:r>
    </w:p>
    <w:p w:rsidR="00894106" w:rsidRDefault="00894106" w:rsidP="00894106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5038" w:rsidRPr="00894106" w:rsidRDefault="009C5038" w:rsidP="00894106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4106">
        <w:rPr>
          <w:rFonts w:ascii="Arial" w:hAnsi="Arial" w:cs="Arial"/>
          <w:sz w:val="24"/>
          <w:szCs w:val="24"/>
        </w:rPr>
        <w:t>Собственни</w:t>
      </w:r>
      <w:proofErr w:type="gramStart"/>
      <w:r w:rsidRPr="00894106">
        <w:rPr>
          <w:rFonts w:ascii="Arial" w:hAnsi="Arial" w:cs="Arial"/>
          <w:sz w:val="24"/>
          <w:szCs w:val="24"/>
        </w:rPr>
        <w:t>к(</w:t>
      </w:r>
      <w:proofErr w:type="gramEnd"/>
      <w:r w:rsidRPr="00894106">
        <w:rPr>
          <w:rFonts w:ascii="Arial" w:hAnsi="Arial" w:cs="Arial"/>
          <w:sz w:val="24"/>
          <w:szCs w:val="24"/>
        </w:rPr>
        <w:t xml:space="preserve">и) жилого помещения: </w:t>
      </w:r>
    </w:p>
    <w:p w:rsidR="009C5038" w:rsidRDefault="009C5038" w:rsidP="00894106">
      <w:pPr>
        <w:pBdr>
          <w:top w:val="single" w:sz="4" w:space="1" w:color="auto"/>
        </w:pBdr>
        <w:tabs>
          <w:tab w:val="left" w:pos="3810"/>
          <w:tab w:val="center" w:pos="46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894106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</w:t>
      </w:r>
      <w:r>
        <w:rPr>
          <w:sz w:val="24"/>
          <w:szCs w:val="24"/>
        </w:rPr>
        <w:tab/>
        <w:t xml:space="preserve">          </w:t>
      </w:r>
    </w:p>
    <w:p w:rsidR="009C5038" w:rsidRPr="00AF25D0" w:rsidRDefault="009C5038" w:rsidP="008941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Default="009C5038" w:rsidP="00894106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9C5038" w:rsidRPr="00AF25D0" w:rsidRDefault="00AF25D0" w:rsidP="0089410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AF25D0">
        <w:rPr>
          <w:rFonts w:ascii="Arial" w:hAnsi="Arial" w:cs="Arial"/>
          <w:sz w:val="24"/>
          <w:szCs w:val="24"/>
        </w:rPr>
        <w:t xml:space="preserve">Прошу разрешить  </w:t>
      </w:r>
    </w:p>
    <w:p w:rsidR="009C5038" w:rsidRPr="00AF25D0" w:rsidRDefault="009C5038" w:rsidP="00894106">
      <w:pPr>
        <w:pBdr>
          <w:top w:val="single" w:sz="4" w:space="1" w:color="auto"/>
        </w:pBdr>
        <w:spacing w:after="0" w:line="240" w:lineRule="auto"/>
        <w:ind w:left="2552"/>
        <w:jc w:val="center"/>
        <w:rPr>
          <w:rFonts w:ascii="Arial" w:hAnsi="Arial" w:cs="Arial"/>
          <w:sz w:val="16"/>
          <w:szCs w:val="16"/>
        </w:rPr>
      </w:pPr>
      <w:r w:rsidRPr="00AF25D0">
        <w:rPr>
          <w:rFonts w:ascii="Arial" w:hAnsi="Arial" w:cs="Arial"/>
          <w:sz w:val="16"/>
          <w:szCs w:val="16"/>
        </w:rPr>
        <w:t>(переустройство, перепланировку, переустройство и перепланировку –</w:t>
      </w:r>
      <w:r w:rsidRPr="00AF25D0">
        <w:rPr>
          <w:rFonts w:ascii="Arial" w:hAnsi="Arial" w:cs="Arial"/>
          <w:sz w:val="16"/>
          <w:szCs w:val="16"/>
        </w:rPr>
        <w:br/>
        <w:t>нужное указать)</w:t>
      </w:r>
    </w:p>
    <w:p w:rsidR="009C5038" w:rsidRPr="00AF25D0" w:rsidRDefault="009C5038" w:rsidP="008941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5D0">
        <w:rPr>
          <w:rFonts w:ascii="Arial" w:hAnsi="Arial" w:cs="Arial"/>
          <w:sz w:val="24"/>
          <w:szCs w:val="24"/>
        </w:rPr>
        <w:t xml:space="preserve">жилого помещения, занимаемого на основании  </w:t>
      </w:r>
    </w:p>
    <w:p w:rsidR="009C5038" w:rsidRDefault="009C5038" w:rsidP="00AF25D0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Arial" w:hAnsi="Arial" w:cs="Arial"/>
          <w:sz w:val="16"/>
          <w:szCs w:val="16"/>
        </w:rPr>
      </w:pPr>
      <w:proofErr w:type="gramStart"/>
      <w:r>
        <w:rPr>
          <w:sz w:val="24"/>
          <w:szCs w:val="24"/>
        </w:rPr>
        <w:t>(</w:t>
      </w:r>
      <w:r w:rsidRPr="00AF25D0">
        <w:rPr>
          <w:rFonts w:ascii="Arial" w:hAnsi="Arial" w:cs="Arial"/>
          <w:sz w:val="16"/>
          <w:szCs w:val="16"/>
        </w:rPr>
        <w:t>права собственности, договора найма,,</w:t>
      </w:r>
      <w:proofErr w:type="gramEnd"/>
    </w:p>
    <w:p w:rsidR="00AF25D0" w:rsidRPr="00AF25D0" w:rsidRDefault="00AF25D0" w:rsidP="00AF25D0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Arial" w:hAnsi="Arial" w:cs="Arial"/>
          <w:sz w:val="16"/>
          <w:szCs w:val="16"/>
        </w:rPr>
      </w:pPr>
    </w:p>
    <w:p w:rsidR="009C5038" w:rsidRPr="00AF25D0" w:rsidRDefault="009C5038" w:rsidP="00894106">
      <w:pPr>
        <w:pBdr>
          <w:top w:val="single" w:sz="4" w:space="1" w:color="auto"/>
        </w:pBdr>
        <w:spacing w:after="0" w:line="240" w:lineRule="auto"/>
        <w:ind w:right="113"/>
        <w:jc w:val="center"/>
        <w:rPr>
          <w:sz w:val="16"/>
          <w:szCs w:val="16"/>
        </w:rPr>
      </w:pPr>
      <w:r w:rsidRPr="00AF25D0">
        <w:rPr>
          <w:sz w:val="16"/>
          <w:szCs w:val="16"/>
        </w:rPr>
        <w:t xml:space="preserve">договора аренды – </w:t>
      </w:r>
      <w:proofErr w:type="gramStart"/>
      <w:r w:rsidRPr="00AF25D0">
        <w:rPr>
          <w:sz w:val="16"/>
          <w:szCs w:val="16"/>
        </w:rPr>
        <w:t>нужное</w:t>
      </w:r>
      <w:proofErr w:type="gramEnd"/>
      <w:r w:rsidRPr="00AF25D0">
        <w:rPr>
          <w:sz w:val="16"/>
          <w:szCs w:val="16"/>
        </w:rPr>
        <w:t xml:space="preserve"> указать)</w:t>
      </w:r>
    </w:p>
    <w:p w:rsidR="009C5038" w:rsidRPr="00AF25D0" w:rsidRDefault="009C5038" w:rsidP="00894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25D0">
        <w:rPr>
          <w:rFonts w:ascii="Arial" w:hAnsi="Arial" w:cs="Arial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5038" w:rsidTr="009C5038">
        <w:tc>
          <w:tcPr>
            <w:tcW w:w="6124" w:type="dxa"/>
            <w:gridSpan w:val="8"/>
            <w:vAlign w:val="bottom"/>
            <w:hideMark/>
          </w:tcPr>
          <w:p w:rsidR="009C5038" w:rsidRPr="00AF25D0" w:rsidRDefault="009C5038" w:rsidP="00AF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AF25D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F25D0">
              <w:rPr>
                <w:rFonts w:ascii="Arial" w:hAnsi="Arial" w:cs="Arial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8941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9C5038" w:rsidRPr="00AF25D0" w:rsidRDefault="009C5038" w:rsidP="008941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8941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9C5038" w:rsidRPr="00AF25D0" w:rsidRDefault="009C5038" w:rsidP="008941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8941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bottom"/>
            <w:hideMark/>
          </w:tcPr>
          <w:p w:rsidR="009C5038" w:rsidRPr="00AF25D0" w:rsidRDefault="009C5038" w:rsidP="00894106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5D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F25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C5038" w:rsidRPr="00AF25D0" w:rsidTr="009C5038">
        <w:trPr>
          <w:gridAfter w:val="11"/>
          <w:wAfter w:w="5614" w:type="dxa"/>
        </w:trPr>
        <w:tc>
          <w:tcPr>
            <w:tcW w:w="510" w:type="dxa"/>
            <w:vAlign w:val="bottom"/>
            <w:hideMark/>
          </w:tcPr>
          <w:p w:rsidR="009C5038" w:rsidRPr="00AF25D0" w:rsidRDefault="009C5038" w:rsidP="008941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8941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9C5038" w:rsidRPr="00AF25D0" w:rsidRDefault="009C5038" w:rsidP="008941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8941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9C5038" w:rsidRPr="00AF25D0" w:rsidRDefault="009C5038" w:rsidP="0089410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8941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9C5038" w:rsidRPr="00AF25D0" w:rsidRDefault="009C5038" w:rsidP="00894106">
            <w:pPr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5D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F25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C5038" w:rsidRPr="00AF25D0" w:rsidTr="009C5038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  <w:hideMark/>
          </w:tcPr>
          <w:p w:rsidR="009C5038" w:rsidRPr="00AF25D0" w:rsidRDefault="009C5038" w:rsidP="00AF25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AF25D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8941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  <w:hideMark/>
          </w:tcPr>
          <w:p w:rsidR="009C5038" w:rsidRPr="00AF25D0" w:rsidRDefault="009C5038" w:rsidP="008941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8941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5038" w:rsidRPr="00AF25D0" w:rsidRDefault="00AF25D0" w:rsidP="00894106">
      <w:pPr>
        <w:tabs>
          <w:tab w:val="center" w:pos="2127"/>
          <w:tab w:val="left" w:pos="354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часов в                                </w:t>
      </w:r>
      <w:r w:rsidR="009C5038" w:rsidRPr="00AF25D0">
        <w:rPr>
          <w:rFonts w:ascii="Arial" w:hAnsi="Arial" w:cs="Arial"/>
          <w:sz w:val="24"/>
          <w:szCs w:val="24"/>
        </w:rPr>
        <w:t>дни.</w:t>
      </w:r>
    </w:p>
    <w:p w:rsidR="009C5038" w:rsidRDefault="009C5038" w:rsidP="00894106">
      <w:pPr>
        <w:pBdr>
          <w:top w:val="single" w:sz="4" w:space="1" w:color="auto"/>
        </w:pBdr>
        <w:spacing w:after="0" w:line="240" w:lineRule="auto"/>
        <w:ind w:left="851" w:right="6519"/>
        <w:rPr>
          <w:sz w:val="24"/>
          <w:szCs w:val="24"/>
        </w:rPr>
      </w:pPr>
    </w:p>
    <w:p w:rsidR="009C5038" w:rsidRPr="00AF25D0" w:rsidRDefault="009C5038" w:rsidP="00AF25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25D0">
        <w:rPr>
          <w:rFonts w:ascii="Arial" w:hAnsi="Arial" w:cs="Arial"/>
          <w:sz w:val="24"/>
          <w:szCs w:val="24"/>
        </w:rPr>
        <w:t>Обязуюсь:</w:t>
      </w:r>
    </w:p>
    <w:p w:rsidR="009C5038" w:rsidRPr="00AF25D0" w:rsidRDefault="00AF25D0" w:rsidP="008941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AF25D0">
        <w:rPr>
          <w:rFonts w:ascii="Arial" w:hAnsi="Arial" w:cs="Arial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9C5038" w:rsidRPr="00AF25D0" w:rsidRDefault="00AF25D0" w:rsidP="008941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AF25D0">
        <w:rPr>
          <w:rFonts w:ascii="Arial" w:hAnsi="Arial" w:cs="Arial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5038" w:rsidRPr="00AF25D0" w:rsidRDefault="00AF25D0" w:rsidP="008941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AF25D0">
        <w:rPr>
          <w:rFonts w:ascii="Arial" w:hAnsi="Arial" w:cs="Arial"/>
          <w:sz w:val="24"/>
          <w:szCs w:val="24"/>
        </w:rPr>
        <w:t>осуществить работы в установленные законом сроки и с соблюдением согласованного режима проведения работ.</w:t>
      </w:r>
    </w:p>
    <w:p w:rsidR="009C5038" w:rsidRPr="00AF25D0" w:rsidRDefault="00AF25D0" w:rsidP="008941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C5038" w:rsidRPr="00AF25D0">
        <w:rPr>
          <w:rFonts w:ascii="Arial" w:hAnsi="Arial" w:cs="Arial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="009C5038" w:rsidRPr="00AF25D0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6"/>
        <w:gridCol w:w="284"/>
        <w:gridCol w:w="1984"/>
        <w:gridCol w:w="144"/>
        <w:gridCol w:w="850"/>
        <w:gridCol w:w="709"/>
        <w:gridCol w:w="1276"/>
        <w:gridCol w:w="144"/>
      </w:tblGrid>
      <w:tr w:rsidR="009C5038" w:rsidRPr="00AF25D0" w:rsidTr="00AF25D0">
        <w:tc>
          <w:tcPr>
            <w:tcW w:w="2268" w:type="dxa"/>
            <w:vAlign w:val="bottom"/>
            <w:hideMark/>
          </w:tcPr>
          <w:p w:rsidR="009C5038" w:rsidRPr="00AF25D0" w:rsidRDefault="00AF25D0" w:rsidP="00AF25D0">
            <w:pPr>
              <w:spacing w:after="0" w:line="240" w:lineRule="auto"/>
              <w:ind w:left="1248" w:hanging="12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социального найма </w:t>
            </w:r>
            <w:proofErr w:type="gramStart"/>
            <w:r w:rsidR="009C5038" w:rsidRPr="00AF25D0"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 w:rsidR="009C5038" w:rsidRPr="00AF25D0">
              <w:rPr>
                <w:rFonts w:ascii="Arial" w:hAnsi="Arial" w:cs="Arial"/>
                <w:sz w:val="24"/>
                <w:szCs w:val="24"/>
              </w:rPr>
              <w:t xml:space="preserve">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8941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9C5038" w:rsidRPr="00AF25D0" w:rsidRDefault="009C5038" w:rsidP="008941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AF25D0">
            <w:pPr>
              <w:spacing w:after="0" w:line="240" w:lineRule="auto"/>
              <w:ind w:left="-312" w:firstLine="3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</w:tcPr>
          <w:p w:rsidR="009C5038" w:rsidRPr="00AF25D0" w:rsidRDefault="009C5038" w:rsidP="008941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8941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9C5038" w:rsidRPr="00AF25D0" w:rsidRDefault="009C5038" w:rsidP="008941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5D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F25D0">
              <w:rPr>
                <w:rFonts w:ascii="Arial" w:hAnsi="Arial" w:cs="Arial"/>
                <w:sz w:val="24"/>
                <w:szCs w:val="24"/>
              </w:rPr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8941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Align w:val="bottom"/>
            <w:hideMark/>
          </w:tcPr>
          <w:p w:rsidR="009C5038" w:rsidRPr="00AF25D0" w:rsidRDefault="009C5038" w:rsidP="008941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9C5038" w:rsidRDefault="009C5038" w:rsidP="0089410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552"/>
        <w:gridCol w:w="1800"/>
        <w:gridCol w:w="2027"/>
      </w:tblGrid>
      <w:tr w:rsidR="009C5038" w:rsidTr="009C5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8" w:rsidRPr="00AF25D0" w:rsidRDefault="009C5038" w:rsidP="0089410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F25D0">
              <w:rPr>
                <w:rFonts w:ascii="Courier New" w:hAnsi="Courier New" w:cs="Courier New"/>
              </w:rPr>
              <w:t>№</w:t>
            </w:r>
            <w:r w:rsidRPr="00AF25D0"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 w:rsidRPr="00AF25D0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AF25D0">
              <w:rPr>
                <w:rFonts w:ascii="Courier New" w:hAnsi="Courier New" w:cs="Courier New"/>
              </w:rPr>
              <w:t>/</w:t>
            </w:r>
            <w:proofErr w:type="spellStart"/>
            <w:r w:rsidRPr="00AF25D0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8" w:rsidRPr="00AF25D0" w:rsidRDefault="009C5038" w:rsidP="009C5038">
            <w:pPr>
              <w:jc w:val="center"/>
              <w:rPr>
                <w:rFonts w:ascii="Courier New" w:hAnsi="Courier New" w:cs="Courier New"/>
              </w:rPr>
            </w:pPr>
            <w:r w:rsidRPr="00AF25D0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8" w:rsidRPr="00AF25D0" w:rsidRDefault="009C5038" w:rsidP="009C5038">
            <w:pPr>
              <w:jc w:val="center"/>
              <w:rPr>
                <w:rFonts w:ascii="Courier New" w:hAnsi="Courier New" w:cs="Courier New"/>
              </w:rPr>
            </w:pPr>
            <w:r w:rsidRPr="00AF25D0">
              <w:rPr>
                <w:rFonts w:ascii="Courier New" w:hAnsi="Courier New" w:cs="Courier New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8" w:rsidRPr="00AF25D0" w:rsidRDefault="009C5038" w:rsidP="009C5038">
            <w:pPr>
              <w:jc w:val="center"/>
              <w:rPr>
                <w:rFonts w:ascii="Courier New" w:hAnsi="Courier New" w:cs="Courier New"/>
              </w:rPr>
            </w:pPr>
            <w:r w:rsidRPr="00AF25D0">
              <w:rPr>
                <w:rFonts w:ascii="Courier New" w:hAnsi="Courier New" w:cs="Courier New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38" w:rsidRPr="00AF25D0" w:rsidRDefault="009C5038" w:rsidP="009C5038">
            <w:pPr>
              <w:jc w:val="center"/>
              <w:rPr>
                <w:rFonts w:ascii="Courier New" w:hAnsi="Courier New" w:cs="Courier New"/>
              </w:rPr>
            </w:pPr>
            <w:r w:rsidRPr="00AF25D0">
              <w:rPr>
                <w:rFonts w:ascii="Courier New" w:hAnsi="Courier New" w:cs="Courier New"/>
              </w:rPr>
              <w:t xml:space="preserve">Отметка о нотариальном </w:t>
            </w:r>
            <w:proofErr w:type="gramStart"/>
            <w:r w:rsidRPr="00AF25D0">
              <w:rPr>
                <w:rFonts w:ascii="Courier New" w:hAnsi="Courier New" w:cs="Courier New"/>
              </w:rPr>
              <w:t>заверении подписей</w:t>
            </w:r>
            <w:proofErr w:type="gramEnd"/>
            <w:r w:rsidRPr="00AF25D0">
              <w:rPr>
                <w:rFonts w:ascii="Courier New" w:hAnsi="Courier New" w:cs="Courier New"/>
              </w:rPr>
              <w:t xml:space="preserve"> лиц</w:t>
            </w:r>
          </w:p>
        </w:tc>
      </w:tr>
      <w:tr w:rsidR="009C5038" w:rsidTr="009C5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038" w:rsidRPr="00AF25D0" w:rsidRDefault="009C5038" w:rsidP="009C5038">
            <w:pPr>
              <w:jc w:val="center"/>
              <w:rPr>
                <w:rFonts w:ascii="Courier New" w:hAnsi="Courier New" w:cs="Courier New"/>
              </w:rPr>
            </w:pPr>
            <w:r w:rsidRPr="00AF25D0">
              <w:rPr>
                <w:rFonts w:ascii="Courier New" w:hAnsi="Courier New" w:cs="Courier New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038" w:rsidRPr="00AF25D0" w:rsidRDefault="009C5038" w:rsidP="009C5038">
            <w:pPr>
              <w:jc w:val="center"/>
              <w:rPr>
                <w:rFonts w:ascii="Courier New" w:hAnsi="Courier New" w:cs="Courier New"/>
              </w:rPr>
            </w:pPr>
            <w:r w:rsidRPr="00AF25D0">
              <w:rPr>
                <w:rFonts w:ascii="Courier New" w:hAnsi="Courier New" w:cs="Courier New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038" w:rsidRPr="00AF25D0" w:rsidRDefault="009C5038" w:rsidP="009C5038">
            <w:pPr>
              <w:jc w:val="center"/>
              <w:rPr>
                <w:rFonts w:ascii="Courier New" w:hAnsi="Courier New" w:cs="Courier New"/>
              </w:rPr>
            </w:pPr>
            <w:r w:rsidRPr="00AF25D0">
              <w:rPr>
                <w:rFonts w:ascii="Courier New" w:hAnsi="Courier New" w:cs="Courier New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038" w:rsidRPr="00AF25D0" w:rsidRDefault="009C5038" w:rsidP="009C5038">
            <w:pPr>
              <w:jc w:val="center"/>
              <w:rPr>
                <w:rFonts w:ascii="Courier New" w:hAnsi="Courier New" w:cs="Courier New"/>
              </w:rPr>
            </w:pPr>
            <w:r w:rsidRPr="00AF25D0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038" w:rsidRPr="00AF25D0" w:rsidRDefault="009C5038" w:rsidP="009C5038">
            <w:pPr>
              <w:jc w:val="center"/>
              <w:rPr>
                <w:rFonts w:ascii="Courier New" w:hAnsi="Courier New" w:cs="Courier New"/>
              </w:rPr>
            </w:pPr>
            <w:r w:rsidRPr="00AF25D0">
              <w:rPr>
                <w:rFonts w:ascii="Courier New" w:hAnsi="Courier New" w:cs="Courier New"/>
              </w:rPr>
              <w:t>5</w:t>
            </w:r>
          </w:p>
        </w:tc>
      </w:tr>
      <w:tr w:rsidR="009C5038" w:rsidTr="009C5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Pr="00AF25D0" w:rsidRDefault="009C5038" w:rsidP="009C50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Pr="00AF25D0" w:rsidRDefault="009C5038" w:rsidP="009C5038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Pr="00AF25D0" w:rsidRDefault="009C5038" w:rsidP="009C5038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Pr="00AF25D0" w:rsidRDefault="009C5038" w:rsidP="009C50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Pr="00AF25D0" w:rsidRDefault="009C5038" w:rsidP="009C50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C5038" w:rsidTr="009C5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Pr="00AF25D0" w:rsidRDefault="009C5038" w:rsidP="009C50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Pr="00AF25D0" w:rsidRDefault="009C5038" w:rsidP="009C5038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Pr="00AF25D0" w:rsidRDefault="009C5038" w:rsidP="009C5038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Pr="00AF25D0" w:rsidRDefault="009C5038" w:rsidP="009C50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Pr="00AF25D0" w:rsidRDefault="009C5038" w:rsidP="009C5038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C5038" w:rsidTr="009C5038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Pr="00AF25D0" w:rsidRDefault="009C5038" w:rsidP="009C50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Pr="00AF25D0" w:rsidRDefault="009C5038" w:rsidP="009C5038">
            <w:pPr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Pr="00AF25D0" w:rsidRDefault="009C5038" w:rsidP="009C5038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Pr="00AF25D0" w:rsidRDefault="009C5038" w:rsidP="009C503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38" w:rsidRPr="00AF25D0" w:rsidRDefault="009C5038" w:rsidP="009C5038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9C5038" w:rsidRDefault="009C5038" w:rsidP="009C5038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9C5038" w:rsidRDefault="009C5038" w:rsidP="00AF25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lastRenderedPageBreak/>
        <w:t>* </w:t>
      </w:r>
      <w:r w:rsidRPr="00AF25D0">
        <w:rPr>
          <w:rFonts w:ascii="Arial" w:hAnsi="Arial" w:cs="Arial"/>
          <w:sz w:val="24"/>
          <w:szCs w:val="24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AF25D0" w:rsidRPr="00AF25D0" w:rsidRDefault="00AF25D0" w:rsidP="00AF25D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C5038" w:rsidRPr="00AF25D0" w:rsidRDefault="009C5038" w:rsidP="00AF25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5D0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9C5038" w:rsidRPr="00AF25D0" w:rsidRDefault="009C5038" w:rsidP="00AF25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25D0">
        <w:rPr>
          <w:rFonts w:ascii="Arial" w:hAnsi="Arial" w:cs="Arial"/>
          <w:sz w:val="24"/>
          <w:szCs w:val="24"/>
        </w:rPr>
        <w:t xml:space="preserve">1)  </w:t>
      </w:r>
    </w:p>
    <w:p w:rsidR="009C5038" w:rsidRPr="00AF25D0" w:rsidRDefault="009C5038" w:rsidP="00AF25D0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Arial" w:hAnsi="Arial" w:cs="Arial"/>
          <w:sz w:val="16"/>
          <w:szCs w:val="16"/>
        </w:rPr>
      </w:pPr>
      <w:proofErr w:type="gramStart"/>
      <w:r w:rsidRPr="00AF25D0">
        <w:rPr>
          <w:rFonts w:ascii="Arial" w:hAnsi="Arial" w:cs="Arial"/>
          <w:sz w:val="16"/>
          <w:szCs w:val="16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399"/>
        <w:gridCol w:w="426"/>
        <w:gridCol w:w="850"/>
        <w:gridCol w:w="992"/>
      </w:tblGrid>
      <w:tr w:rsidR="009C5038" w:rsidRPr="00AF25D0" w:rsidTr="009C5038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AF25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9C5038" w:rsidRPr="00AF25D0" w:rsidRDefault="009C5038" w:rsidP="00AF25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AF25D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9C5038" w:rsidRPr="00AF25D0" w:rsidRDefault="009C5038" w:rsidP="00AF25D0">
            <w:pPr>
              <w:spacing w:after="0"/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5D0">
              <w:rPr>
                <w:rFonts w:ascii="Arial" w:hAnsi="Arial" w:cs="Arial"/>
                <w:sz w:val="24"/>
                <w:szCs w:val="24"/>
              </w:rPr>
              <w:t>листах</w:t>
            </w:r>
            <w:proofErr w:type="gramEnd"/>
            <w:r w:rsidRPr="00AF25D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C5038" w:rsidRPr="00AF25D0" w:rsidTr="009C5038">
        <w:tc>
          <w:tcPr>
            <w:tcW w:w="7399" w:type="dxa"/>
            <w:vAlign w:val="bottom"/>
            <w:hideMark/>
          </w:tcPr>
          <w:p w:rsidR="009C5038" w:rsidRPr="00AF25D0" w:rsidRDefault="009C5038" w:rsidP="00AF25D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F25D0">
              <w:rPr>
                <w:rFonts w:ascii="Arial" w:hAnsi="Arial" w:cs="Arial"/>
                <w:sz w:val="16"/>
                <w:szCs w:val="16"/>
              </w:rPr>
              <w:t>перепланируемое</w:t>
            </w:r>
            <w:proofErr w:type="spellEnd"/>
            <w:r w:rsidRPr="00AF25D0">
              <w:rPr>
                <w:rFonts w:ascii="Arial" w:hAnsi="Arial" w:cs="Arial"/>
                <w:sz w:val="16"/>
                <w:szCs w:val="16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5038" w:rsidRPr="00AF25D0" w:rsidRDefault="009C5038" w:rsidP="00E73A44">
      <w:pPr>
        <w:tabs>
          <w:tab w:val="center" w:pos="1985"/>
          <w:tab w:val="left" w:pos="255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F25D0">
        <w:rPr>
          <w:rFonts w:ascii="Arial" w:hAnsi="Arial" w:cs="Arial"/>
          <w:sz w:val="24"/>
          <w:szCs w:val="24"/>
        </w:rPr>
        <w:t>2) проект (проектная документация) переустройства и (или) перепл</w:t>
      </w:r>
      <w:r w:rsidR="00E73A44">
        <w:rPr>
          <w:rFonts w:ascii="Arial" w:hAnsi="Arial" w:cs="Arial"/>
          <w:sz w:val="24"/>
          <w:szCs w:val="24"/>
        </w:rPr>
        <w:t xml:space="preserve">анировки жилого помещения на ____ </w:t>
      </w:r>
      <w:r w:rsidRPr="00AF25D0">
        <w:rPr>
          <w:rFonts w:ascii="Arial" w:hAnsi="Arial" w:cs="Arial"/>
          <w:sz w:val="24"/>
          <w:szCs w:val="24"/>
        </w:rPr>
        <w:t>листах;</w:t>
      </w:r>
    </w:p>
    <w:p w:rsidR="009C5038" w:rsidRPr="00AF25D0" w:rsidRDefault="009C5038" w:rsidP="00E73A44">
      <w:pPr>
        <w:tabs>
          <w:tab w:val="center" w:pos="797"/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F25D0">
        <w:rPr>
          <w:rFonts w:ascii="Arial" w:hAnsi="Arial" w:cs="Arial"/>
          <w:sz w:val="24"/>
          <w:szCs w:val="24"/>
        </w:rPr>
        <w:t xml:space="preserve">3) технический паспорт переустраиваемого и (или) </w:t>
      </w:r>
      <w:proofErr w:type="spellStart"/>
      <w:r w:rsidRPr="00AF25D0">
        <w:rPr>
          <w:rFonts w:ascii="Arial" w:hAnsi="Arial" w:cs="Arial"/>
          <w:sz w:val="24"/>
          <w:szCs w:val="24"/>
        </w:rPr>
        <w:t>переплан</w:t>
      </w:r>
      <w:r w:rsidR="00E73A44">
        <w:rPr>
          <w:rFonts w:ascii="Arial" w:hAnsi="Arial" w:cs="Arial"/>
          <w:sz w:val="24"/>
          <w:szCs w:val="24"/>
        </w:rPr>
        <w:t>ируемого</w:t>
      </w:r>
      <w:proofErr w:type="spellEnd"/>
      <w:r w:rsidR="00E73A44">
        <w:rPr>
          <w:rFonts w:ascii="Arial" w:hAnsi="Arial" w:cs="Arial"/>
          <w:sz w:val="24"/>
          <w:szCs w:val="24"/>
        </w:rPr>
        <w:t xml:space="preserve"> жилого помещения</w:t>
      </w:r>
      <w:r w:rsidR="00E73A44">
        <w:rPr>
          <w:rFonts w:ascii="Arial" w:hAnsi="Arial" w:cs="Arial"/>
          <w:sz w:val="24"/>
          <w:szCs w:val="24"/>
        </w:rPr>
        <w:br/>
        <w:t xml:space="preserve">на      </w:t>
      </w:r>
      <w:r w:rsidRPr="00AF25D0">
        <w:rPr>
          <w:rFonts w:ascii="Arial" w:hAnsi="Arial" w:cs="Arial"/>
          <w:sz w:val="24"/>
          <w:szCs w:val="24"/>
        </w:rPr>
        <w:t>листах;</w:t>
      </w:r>
    </w:p>
    <w:p w:rsidR="009C5038" w:rsidRPr="00AF25D0" w:rsidRDefault="009C5038" w:rsidP="00E73A44">
      <w:pPr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F25D0">
        <w:rPr>
          <w:rFonts w:ascii="Arial" w:hAnsi="Arial" w:cs="Arial"/>
          <w:sz w:val="24"/>
          <w:szCs w:val="24"/>
        </w:rPr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</w:t>
      </w:r>
      <w:r w:rsidR="00E73A44">
        <w:rPr>
          <w:rFonts w:ascii="Arial" w:hAnsi="Arial" w:cs="Arial"/>
          <w:sz w:val="24"/>
          <w:szCs w:val="24"/>
        </w:rPr>
        <w:t>уры, истории или культуры) на __</w:t>
      </w:r>
      <w:r w:rsidRPr="00AF25D0">
        <w:rPr>
          <w:rFonts w:ascii="Arial" w:hAnsi="Arial" w:cs="Arial"/>
          <w:sz w:val="24"/>
          <w:szCs w:val="24"/>
        </w:rPr>
        <w:tab/>
        <w:t>листах;</w:t>
      </w:r>
    </w:p>
    <w:p w:rsidR="009C5038" w:rsidRPr="00AF25D0" w:rsidRDefault="009C5038" w:rsidP="00E73A44">
      <w:pPr>
        <w:tabs>
          <w:tab w:val="center" w:pos="769"/>
          <w:tab w:val="left" w:pos="127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F25D0">
        <w:rPr>
          <w:rFonts w:ascii="Arial" w:hAnsi="Arial" w:cs="Arial"/>
          <w:sz w:val="24"/>
          <w:szCs w:val="24"/>
        </w:rPr>
        <w:t>5) документы, подтверждающие согласие временно отсутствующих членов семьи</w:t>
      </w:r>
      <w:r w:rsidRPr="00AF25D0">
        <w:rPr>
          <w:rFonts w:ascii="Arial" w:hAnsi="Arial" w:cs="Arial"/>
          <w:sz w:val="24"/>
          <w:szCs w:val="24"/>
        </w:rPr>
        <w:br/>
        <w:t>нанимателя на переустройство и (или) перепла</w:t>
      </w:r>
      <w:r w:rsidR="00E73A44">
        <w:rPr>
          <w:rFonts w:ascii="Arial" w:hAnsi="Arial" w:cs="Arial"/>
          <w:sz w:val="24"/>
          <w:szCs w:val="24"/>
        </w:rPr>
        <w:t>нировку жилого помещения,</w:t>
      </w:r>
      <w:r w:rsidR="00E73A44">
        <w:rPr>
          <w:rFonts w:ascii="Arial" w:hAnsi="Arial" w:cs="Arial"/>
          <w:sz w:val="24"/>
          <w:szCs w:val="24"/>
        </w:rPr>
        <w:br/>
        <w:t xml:space="preserve">на  _____ </w:t>
      </w:r>
      <w:r w:rsidRPr="00AF25D0">
        <w:rPr>
          <w:rFonts w:ascii="Arial" w:hAnsi="Arial" w:cs="Arial"/>
          <w:sz w:val="24"/>
          <w:szCs w:val="24"/>
        </w:rPr>
        <w:t>листах (при необходимости);</w:t>
      </w:r>
    </w:p>
    <w:p w:rsidR="009C5038" w:rsidRPr="00AF25D0" w:rsidRDefault="009C5038" w:rsidP="00E73A44">
      <w:pPr>
        <w:spacing w:after="0"/>
        <w:rPr>
          <w:rFonts w:ascii="Arial" w:hAnsi="Arial" w:cs="Arial"/>
          <w:sz w:val="24"/>
          <w:szCs w:val="24"/>
        </w:rPr>
      </w:pPr>
      <w:r w:rsidRPr="00AF25D0">
        <w:rPr>
          <w:rFonts w:ascii="Arial" w:hAnsi="Arial" w:cs="Arial"/>
          <w:sz w:val="24"/>
          <w:szCs w:val="24"/>
        </w:rPr>
        <w:t xml:space="preserve">6) иные документы:  </w:t>
      </w:r>
    </w:p>
    <w:p w:rsidR="009C5038" w:rsidRPr="00E73A44" w:rsidRDefault="009C5038" w:rsidP="009C5038">
      <w:pPr>
        <w:pBdr>
          <w:top w:val="single" w:sz="4" w:space="1" w:color="auto"/>
        </w:pBdr>
        <w:ind w:left="2127"/>
        <w:jc w:val="center"/>
        <w:rPr>
          <w:rFonts w:ascii="Arial" w:hAnsi="Arial" w:cs="Arial"/>
          <w:sz w:val="16"/>
          <w:szCs w:val="16"/>
        </w:rPr>
      </w:pPr>
      <w:r w:rsidRPr="00E73A44">
        <w:rPr>
          <w:rFonts w:ascii="Arial" w:hAnsi="Arial" w:cs="Arial"/>
          <w:sz w:val="16"/>
          <w:szCs w:val="16"/>
        </w:rPr>
        <w:t>(доверенности, выписки из уставов и др.)</w:t>
      </w:r>
    </w:p>
    <w:p w:rsidR="009C5038" w:rsidRPr="00AF25D0" w:rsidRDefault="009C5038" w:rsidP="009C5038">
      <w:pPr>
        <w:rPr>
          <w:rFonts w:ascii="Arial" w:hAnsi="Arial" w:cs="Arial"/>
          <w:sz w:val="24"/>
          <w:szCs w:val="24"/>
        </w:rPr>
      </w:pPr>
      <w:r w:rsidRPr="00AF25D0">
        <w:rPr>
          <w:rFonts w:ascii="Arial" w:hAnsi="Arial" w:cs="Arial"/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5038" w:rsidRPr="00AF25D0" w:rsidTr="009C5038">
        <w:tc>
          <w:tcPr>
            <w:tcW w:w="170" w:type="dxa"/>
            <w:vAlign w:val="bottom"/>
            <w:hideMark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9C5038" w:rsidRPr="00AF25D0" w:rsidRDefault="009C5038" w:rsidP="009C50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9C5038" w:rsidRPr="00AF25D0" w:rsidRDefault="009C5038" w:rsidP="009C5038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5D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F25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038" w:rsidRPr="00AF25D0" w:rsidTr="009C5038">
        <w:tc>
          <w:tcPr>
            <w:tcW w:w="170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:rsidR="009C5038" w:rsidRPr="00E73A44" w:rsidRDefault="009C5038" w:rsidP="00E73A4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3A44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vAlign w:val="bottom"/>
            <w:hideMark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vAlign w:val="bottom"/>
            <w:hideMark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9C5038" w:rsidRPr="00AF25D0" w:rsidRDefault="009C5038" w:rsidP="009C503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5038" w:rsidRPr="00AF25D0" w:rsidTr="009C5038">
        <w:tc>
          <w:tcPr>
            <w:tcW w:w="170" w:type="dxa"/>
            <w:vAlign w:val="bottom"/>
            <w:hideMark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9C5038" w:rsidRPr="00AF25D0" w:rsidRDefault="009C5038" w:rsidP="009C50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9C5038" w:rsidRPr="00AF25D0" w:rsidRDefault="009C5038" w:rsidP="009C5038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5D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F25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038" w:rsidRPr="00AF25D0" w:rsidTr="009C5038">
        <w:tc>
          <w:tcPr>
            <w:tcW w:w="170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vAlign w:val="bottom"/>
            <w:hideMark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vAlign w:val="bottom"/>
            <w:hideMark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9C5038" w:rsidRPr="00AF25D0" w:rsidRDefault="009C5038" w:rsidP="009C503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5038" w:rsidRPr="00AF25D0" w:rsidTr="009C5038">
        <w:tc>
          <w:tcPr>
            <w:tcW w:w="170" w:type="dxa"/>
            <w:vAlign w:val="bottom"/>
            <w:hideMark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9C5038" w:rsidRPr="00AF25D0" w:rsidRDefault="009C5038" w:rsidP="009C50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9C5038" w:rsidRPr="00AF25D0" w:rsidRDefault="009C5038" w:rsidP="009C5038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5D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F25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038" w:rsidRPr="00AF25D0" w:rsidTr="009C5038">
        <w:tc>
          <w:tcPr>
            <w:tcW w:w="170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vAlign w:val="bottom"/>
            <w:hideMark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vAlign w:val="bottom"/>
            <w:hideMark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9C5038" w:rsidRPr="00AF25D0" w:rsidRDefault="009C5038" w:rsidP="009C503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5038" w:rsidRPr="00AF25D0" w:rsidTr="009C5038">
        <w:tc>
          <w:tcPr>
            <w:tcW w:w="170" w:type="dxa"/>
            <w:vAlign w:val="bottom"/>
            <w:hideMark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  <w:hideMark/>
          </w:tcPr>
          <w:p w:rsidR="009C5038" w:rsidRPr="00AF25D0" w:rsidRDefault="009C5038" w:rsidP="009C50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p w:rsidR="009C5038" w:rsidRPr="00AF25D0" w:rsidRDefault="009C5038" w:rsidP="009C5038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5D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F25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038" w:rsidRPr="00AF25D0" w:rsidTr="009C5038">
        <w:tc>
          <w:tcPr>
            <w:tcW w:w="170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  <w:hideMark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vAlign w:val="bottom"/>
            <w:hideMark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vAlign w:val="bottom"/>
            <w:hideMark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9C5038" w:rsidRPr="00AF25D0" w:rsidRDefault="009C5038" w:rsidP="009C5038">
      <w:pPr>
        <w:rPr>
          <w:rFonts w:ascii="Arial" w:hAnsi="Arial" w:cs="Arial"/>
          <w:sz w:val="24"/>
          <w:szCs w:val="24"/>
        </w:rPr>
      </w:pPr>
      <w:r w:rsidRPr="00AF25D0">
        <w:rPr>
          <w:rFonts w:ascii="Arial" w:hAnsi="Arial" w:cs="Arial"/>
          <w:sz w:val="24"/>
          <w:szCs w:val="24"/>
        </w:rPr>
        <w:t>________________</w:t>
      </w:r>
    </w:p>
    <w:p w:rsidR="009C5038" w:rsidRPr="00AF25D0" w:rsidRDefault="009C5038" w:rsidP="009C503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F25D0">
        <w:rPr>
          <w:rFonts w:ascii="Arial" w:hAnsi="Arial" w:cs="Arial"/>
          <w:sz w:val="24"/>
          <w:szCs w:val="24"/>
        </w:rPr>
        <w:lastRenderedPageBreak/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5038" w:rsidRPr="00AF25D0" w:rsidRDefault="009C5038" w:rsidP="009C5038">
      <w:pPr>
        <w:pBdr>
          <w:bottom w:val="dashed" w:sz="4" w:space="1" w:color="auto"/>
        </w:pBdr>
        <w:rPr>
          <w:rFonts w:ascii="Arial" w:hAnsi="Arial" w:cs="Arial"/>
          <w:sz w:val="24"/>
          <w:szCs w:val="24"/>
        </w:rPr>
      </w:pPr>
    </w:p>
    <w:p w:rsidR="009C5038" w:rsidRPr="00AF25D0" w:rsidRDefault="009C5038" w:rsidP="00E73A4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F25D0">
        <w:rPr>
          <w:rFonts w:ascii="Arial" w:hAnsi="Arial" w:cs="Arial"/>
          <w:sz w:val="24"/>
          <w:szCs w:val="24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5038" w:rsidRPr="00AF25D0" w:rsidTr="009C5038">
        <w:tc>
          <w:tcPr>
            <w:tcW w:w="4281" w:type="dxa"/>
            <w:vAlign w:val="bottom"/>
            <w:hideMark/>
          </w:tcPr>
          <w:p w:rsidR="009C5038" w:rsidRPr="00AF25D0" w:rsidRDefault="009C5038" w:rsidP="009C5038">
            <w:pPr>
              <w:tabs>
                <w:tab w:val="left" w:pos="4082"/>
              </w:tabs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Документы представлены на приеме</w:t>
            </w:r>
            <w:r w:rsidRPr="00AF25D0">
              <w:rPr>
                <w:rFonts w:ascii="Arial" w:hAnsi="Arial" w:cs="Arial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9C5038" w:rsidRPr="00AF25D0" w:rsidRDefault="009C5038" w:rsidP="009C50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9C5038" w:rsidRPr="00AF25D0" w:rsidRDefault="009C5038" w:rsidP="009C5038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5D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F25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C5038" w:rsidRPr="00AF25D0" w:rsidRDefault="009C5038" w:rsidP="009C5038">
      <w:pPr>
        <w:rPr>
          <w:rFonts w:ascii="Arial" w:hAnsi="Arial" w:cs="Arial"/>
          <w:sz w:val="24"/>
          <w:szCs w:val="24"/>
        </w:rPr>
      </w:pPr>
      <w:r w:rsidRPr="00AF25D0">
        <w:rPr>
          <w:rFonts w:ascii="Arial" w:hAnsi="Arial" w:cs="Arial"/>
          <w:sz w:val="24"/>
          <w:szCs w:val="24"/>
        </w:rPr>
        <w:t xml:space="preserve">Входящий номер регистрации заявления  </w:t>
      </w:r>
    </w:p>
    <w:p w:rsidR="009C5038" w:rsidRPr="00AF25D0" w:rsidRDefault="009C5038" w:rsidP="009C5038">
      <w:pPr>
        <w:pBdr>
          <w:top w:val="single" w:sz="4" w:space="1" w:color="auto"/>
        </w:pBdr>
        <w:ind w:left="4309" w:right="1843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5038" w:rsidRPr="00AF25D0" w:rsidTr="009C5038">
        <w:tc>
          <w:tcPr>
            <w:tcW w:w="4281" w:type="dxa"/>
            <w:vAlign w:val="bottom"/>
            <w:hideMark/>
          </w:tcPr>
          <w:p w:rsidR="009C5038" w:rsidRPr="00AF25D0" w:rsidRDefault="009C5038" w:rsidP="009C5038">
            <w:pPr>
              <w:tabs>
                <w:tab w:val="left" w:pos="4082"/>
              </w:tabs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Выдана расписка в получении</w:t>
            </w:r>
            <w:r w:rsidRPr="00AF25D0">
              <w:rPr>
                <w:rFonts w:ascii="Arial" w:hAnsi="Arial" w:cs="Arial"/>
                <w:sz w:val="24"/>
                <w:szCs w:val="24"/>
              </w:rPr>
              <w:br/>
              <w:t>документов</w:t>
            </w:r>
            <w:r w:rsidRPr="00AF25D0">
              <w:rPr>
                <w:rFonts w:ascii="Arial" w:hAnsi="Arial" w:cs="Arial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9C5038" w:rsidRPr="00AF25D0" w:rsidRDefault="009C5038" w:rsidP="009C50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9C5038" w:rsidRPr="00AF25D0" w:rsidRDefault="009C5038" w:rsidP="009C5038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5D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F25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C5038" w:rsidRPr="00AF25D0" w:rsidRDefault="009C5038" w:rsidP="009C5038">
      <w:pPr>
        <w:ind w:left="4111"/>
        <w:rPr>
          <w:rFonts w:ascii="Arial" w:hAnsi="Arial" w:cs="Arial"/>
          <w:sz w:val="24"/>
          <w:szCs w:val="24"/>
        </w:rPr>
      </w:pPr>
      <w:r w:rsidRPr="00AF25D0">
        <w:rPr>
          <w:rFonts w:ascii="Arial" w:hAnsi="Arial" w:cs="Arial"/>
          <w:sz w:val="24"/>
          <w:szCs w:val="24"/>
        </w:rPr>
        <w:t xml:space="preserve">№  </w:t>
      </w:r>
    </w:p>
    <w:p w:rsidR="009C5038" w:rsidRPr="00AF25D0" w:rsidRDefault="009C5038" w:rsidP="009C5038">
      <w:pPr>
        <w:pBdr>
          <w:top w:val="single" w:sz="4" w:space="1" w:color="auto"/>
        </w:pBdr>
        <w:ind w:left="4451" w:right="3686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5038" w:rsidRPr="00AF25D0" w:rsidTr="009C5038">
        <w:tc>
          <w:tcPr>
            <w:tcW w:w="4281" w:type="dxa"/>
            <w:vAlign w:val="bottom"/>
            <w:hideMark/>
          </w:tcPr>
          <w:p w:rsidR="009C5038" w:rsidRPr="00AF25D0" w:rsidRDefault="009C5038" w:rsidP="009C5038">
            <w:pPr>
              <w:tabs>
                <w:tab w:val="left" w:pos="4082"/>
              </w:tabs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Расписку получил</w:t>
            </w:r>
            <w:r w:rsidRPr="00AF25D0">
              <w:rPr>
                <w:rFonts w:ascii="Arial" w:hAnsi="Arial" w:cs="Arial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  <w:hideMark/>
          </w:tcPr>
          <w:p w:rsidR="009C5038" w:rsidRPr="00AF25D0" w:rsidRDefault="009C5038" w:rsidP="009C50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  <w:hideMark/>
          </w:tcPr>
          <w:p w:rsidR="009C5038" w:rsidRPr="00AF25D0" w:rsidRDefault="009C5038" w:rsidP="009C5038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5D0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AF25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9C5038" w:rsidRPr="00AF25D0" w:rsidRDefault="009C5038" w:rsidP="009C5038">
      <w:pPr>
        <w:ind w:left="4253"/>
        <w:rPr>
          <w:rFonts w:ascii="Arial" w:hAnsi="Arial" w:cs="Arial"/>
          <w:sz w:val="24"/>
          <w:szCs w:val="24"/>
        </w:rPr>
      </w:pPr>
    </w:p>
    <w:p w:rsidR="009C5038" w:rsidRPr="00AF25D0" w:rsidRDefault="009C5038" w:rsidP="009C5038">
      <w:pPr>
        <w:pBdr>
          <w:top w:val="single" w:sz="4" w:space="1" w:color="auto"/>
        </w:pBdr>
        <w:ind w:left="4253" w:right="1841"/>
        <w:jc w:val="center"/>
        <w:rPr>
          <w:rFonts w:ascii="Arial" w:hAnsi="Arial" w:cs="Arial"/>
          <w:sz w:val="24"/>
          <w:szCs w:val="24"/>
        </w:rPr>
      </w:pPr>
      <w:r w:rsidRPr="00AF25D0">
        <w:rPr>
          <w:rFonts w:ascii="Arial" w:hAnsi="Arial" w:cs="Arial"/>
          <w:sz w:val="24"/>
          <w:szCs w:val="24"/>
        </w:rPr>
        <w:t>(подпись заявителя)</w:t>
      </w:r>
    </w:p>
    <w:p w:rsidR="009C5038" w:rsidRPr="00AF25D0" w:rsidRDefault="009C5038" w:rsidP="009C5038">
      <w:pPr>
        <w:ind w:right="5810"/>
        <w:rPr>
          <w:rFonts w:ascii="Arial" w:hAnsi="Arial" w:cs="Arial"/>
          <w:sz w:val="24"/>
          <w:szCs w:val="24"/>
        </w:rPr>
      </w:pPr>
    </w:p>
    <w:p w:rsidR="009C5038" w:rsidRPr="00AF25D0" w:rsidRDefault="009C5038" w:rsidP="009C5038">
      <w:pPr>
        <w:pBdr>
          <w:top w:val="single" w:sz="4" w:space="1" w:color="auto"/>
        </w:pBdr>
        <w:ind w:right="5810"/>
        <w:jc w:val="center"/>
        <w:rPr>
          <w:rFonts w:ascii="Arial" w:hAnsi="Arial" w:cs="Arial"/>
          <w:sz w:val="24"/>
          <w:szCs w:val="24"/>
        </w:rPr>
      </w:pPr>
      <w:proofErr w:type="gramStart"/>
      <w:r w:rsidRPr="00AF25D0">
        <w:rPr>
          <w:rFonts w:ascii="Arial" w:hAnsi="Arial" w:cs="Arial"/>
          <w:sz w:val="24"/>
          <w:szCs w:val="24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9C5038" w:rsidRPr="00AF25D0" w:rsidTr="009C5038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5038" w:rsidRPr="00AF25D0" w:rsidTr="009C5038">
        <w:tc>
          <w:tcPr>
            <w:tcW w:w="4706" w:type="dxa"/>
            <w:vAlign w:val="bottom"/>
            <w:hideMark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25D0">
              <w:rPr>
                <w:rFonts w:ascii="Arial" w:hAnsi="Arial" w:cs="Arial"/>
                <w:sz w:val="24"/>
                <w:szCs w:val="24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9C5038" w:rsidRPr="00AF25D0" w:rsidRDefault="009C5038" w:rsidP="009C50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  <w:hideMark/>
          </w:tcPr>
          <w:p w:rsidR="009C5038" w:rsidRPr="00AF25D0" w:rsidRDefault="009C5038" w:rsidP="009C5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25D0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9C5038" w:rsidRPr="00AF25D0" w:rsidRDefault="009C5038" w:rsidP="009C5038">
      <w:pPr>
        <w:widowControl w:val="0"/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AF25D0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</w:t>
      </w:r>
    </w:p>
    <w:p w:rsidR="009C5038" w:rsidRPr="00AF25D0" w:rsidRDefault="009C5038" w:rsidP="009C5038">
      <w:pPr>
        <w:widowControl w:val="0"/>
        <w:ind w:left="4680"/>
        <w:jc w:val="right"/>
        <w:rPr>
          <w:rFonts w:ascii="Arial" w:hAnsi="Arial" w:cs="Arial"/>
          <w:bCs/>
          <w:sz w:val="24"/>
          <w:szCs w:val="24"/>
        </w:rPr>
      </w:pPr>
    </w:p>
    <w:p w:rsidR="009C5038" w:rsidRPr="00AF25D0" w:rsidRDefault="009C5038" w:rsidP="009C5038">
      <w:pPr>
        <w:widowControl w:val="0"/>
        <w:ind w:left="4680"/>
        <w:jc w:val="right"/>
        <w:rPr>
          <w:rFonts w:ascii="Arial" w:hAnsi="Arial" w:cs="Arial"/>
          <w:bCs/>
          <w:sz w:val="24"/>
          <w:szCs w:val="24"/>
        </w:rPr>
      </w:pPr>
    </w:p>
    <w:p w:rsidR="009C5038" w:rsidRPr="00AF25D0" w:rsidRDefault="009C5038" w:rsidP="009C5038">
      <w:pPr>
        <w:widowControl w:val="0"/>
        <w:ind w:left="4680"/>
        <w:jc w:val="right"/>
        <w:rPr>
          <w:rFonts w:ascii="Arial" w:hAnsi="Arial" w:cs="Arial"/>
          <w:bCs/>
          <w:sz w:val="24"/>
          <w:szCs w:val="24"/>
        </w:rPr>
      </w:pPr>
    </w:p>
    <w:p w:rsidR="009C5038" w:rsidRDefault="009C5038" w:rsidP="009C5038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9C5038" w:rsidRDefault="009C5038" w:rsidP="009C5038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9C5038" w:rsidRDefault="009C5038" w:rsidP="009C5038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9C5038" w:rsidRDefault="009C5038" w:rsidP="009C5038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9C5038" w:rsidRDefault="009C5038" w:rsidP="009C5038">
      <w:pPr>
        <w:widowControl w:val="0"/>
        <w:ind w:left="4680"/>
        <w:jc w:val="right"/>
        <w:rPr>
          <w:rFonts w:cs="Arial"/>
          <w:bCs/>
          <w:sz w:val="24"/>
          <w:szCs w:val="24"/>
        </w:rPr>
      </w:pPr>
    </w:p>
    <w:p w:rsidR="00BE37F6" w:rsidRDefault="00BE37F6" w:rsidP="009C5038">
      <w:pPr>
        <w:widowControl w:val="0"/>
        <w:ind w:left="4680"/>
        <w:jc w:val="right"/>
        <w:rPr>
          <w:rFonts w:ascii="Courier New" w:hAnsi="Courier New" w:cs="Courier New"/>
          <w:bCs/>
        </w:rPr>
      </w:pPr>
    </w:p>
    <w:p w:rsidR="009C5038" w:rsidRPr="00E73A44" w:rsidRDefault="00E3365D" w:rsidP="00E3365D">
      <w:pPr>
        <w:widowControl w:val="0"/>
        <w:spacing w:after="0" w:line="240" w:lineRule="auto"/>
        <w:ind w:left="4680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>Приложение № 2</w:t>
      </w:r>
    </w:p>
    <w:p w:rsidR="009C5038" w:rsidRPr="00E73A44" w:rsidRDefault="009C5038" w:rsidP="009C5038">
      <w:pPr>
        <w:pStyle w:val="2"/>
        <w:spacing w:after="0" w:line="240" w:lineRule="auto"/>
        <w:ind w:right="-57"/>
        <w:jc w:val="right"/>
        <w:rPr>
          <w:rFonts w:ascii="Courier New" w:hAnsi="Courier New" w:cs="Courier New"/>
        </w:rPr>
      </w:pPr>
      <w:r w:rsidRPr="00E73A44">
        <w:rPr>
          <w:rFonts w:ascii="Courier New" w:hAnsi="Courier New" w:cs="Courier New"/>
        </w:rPr>
        <w:t>к административному регламенту</w:t>
      </w:r>
    </w:p>
    <w:p w:rsidR="009C5038" w:rsidRPr="00E73A44" w:rsidRDefault="009C5038" w:rsidP="009C5038">
      <w:pPr>
        <w:pStyle w:val="2"/>
        <w:spacing w:after="0" w:line="240" w:lineRule="auto"/>
        <w:ind w:right="-57"/>
        <w:jc w:val="right"/>
        <w:rPr>
          <w:rFonts w:ascii="Courier New" w:hAnsi="Courier New" w:cs="Courier New"/>
        </w:rPr>
      </w:pPr>
      <w:r w:rsidRPr="00E73A44">
        <w:rPr>
          <w:rFonts w:ascii="Courier New" w:hAnsi="Courier New" w:cs="Courier New"/>
        </w:rPr>
        <w:t xml:space="preserve">«Принятие документов, а также выдача решений </w:t>
      </w:r>
    </w:p>
    <w:p w:rsidR="009C5038" w:rsidRPr="00E73A44" w:rsidRDefault="009C5038" w:rsidP="009C5038">
      <w:pPr>
        <w:pStyle w:val="2"/>
        <w:spacing w:after="0" w:line="240" w:lineRule="auto"/>
        <w:ind w:right="-57"/>
        <w:jc w:val="right"/>
        <w:rPr>
          <w:rFonts w:ascii="Courier New" w:hAnsi="Courier New" w:cs="Courier New"/>
        </w:rPr>
      </w:pPr>
      <w:r w:rsidRPr="00E73A44">
        <w:rPr>
          <w:rFonts w:ascii="Courier New" w:hAnsi="Courier New" w:cs="Courier New"/>
        </w:rPr>
        <w:t xml:space="preserve">о переводе или об отказе в переводе </w:t>
      </w:r>
    </w:p>
    <w:p w:rsidR="009C5038" w:rsidRPr="00E73A44" w:rsidRDefault="009C5038" w:rsidP="009C5038">
      <w:pPr>
        <w:pStyle w:val="2"/>
        <w:spacing w:after="0" w:line="240" w:lineRule="auto"/>
        <w:ind w:right="-57"/>
        <w:jc w:val="right"/>
        <w:rPr>
          <w:rFonts w:ascii="Courier New" w:hAnsi="Courier New" w:cs="Courier New"/>
        </w:rPr>
      </w:pPr>
      <w:r w:rsidRPr="00E73A44">
        <w:rPr>
          <w:rFonts w:ascii="Courier New" w:hAnsi="Courier New" w:cs="Courier New"/>
        </w:rPr>
        <w:t xml:space="preserve">жилого помещения в </w:t>
      </w:r>
      <w:proofErr w:type="gramStart"/>
      <w:r w:rsidRPr="00E73A44">
        <w:rPr>
          <w:rFonts w:ascii="Courier New" w:hAnsi="Courier New" w:cs="Courier New"/>
        </w:rPr>
        <w:t>нежилое</w:t>
      </w:r>
      <w:proofErr w:type="gramEnd"/>
      <w:r w:rsidRPr="00E73A44">
        <w:rPr>
          <w:rFonts w:ascii="Courier New" w:hAnsi="Courier New" w:cs="Courier New"/>
        </w:rPr>
        <w:t xml:space="preserve"> или</w:t>
      </w:r>
    </w:p>
    <w:p w:rsidR="009C5038" w:rsidRPr="00E73A44" w:rsidRDefault="009C5038" w:rsidP="009C5038">
      <w:pPr>
        <w:pStyle w:val="2"/>
        <w:spacing w:after="0" w:line="240" w:lineRule="auto"/>
        <w:ind w:right="-57"/>
        <w:jc w:val="right"/>
        <w:rPr>
          <w:rFonts w:ascii="Courier New" w:hAnsi="Courier New" w:cs="Courier New"/>
        </w:rPr>
      </w:pPr>
      <w:r w:rsidRPr="00E73A44">
        <w:rPr>
          <w:rFonts w:ascii="Courier New" w:hAnsi="Courier New" w:cs="Courier New"/>
        </w:rPr>
        <w:t xml:space="preserve"> нежилого помещения в жилое помещение </w:t>
      </w:r>
    </w:p>
    <w:p w:rsidR="009C5038" w:rsidRDefault="009C5038" w:rsidP="009C5038">
      <w:pPr>
        <w:pStyle w:val="2"/>
        <w:spacing w:after="0" w:line="240" w:lineRule="auto"/>
        <w:ind w:right="-57"/>
        <w:jc w:val="right"/>
        <w:rPr>
          <w:rFonts w:ascii="Courier New" w:hAnsi="Courier New" w:cs="Courier New"/>
        </w:rPr>
      </w:pPr>
      <w:r w:rsidRPr="00E73A44">
        <w:rPr>
          <w:rFonts w:ascii="Courier New" w:hAnsi="Courier New" w:cs="Courier New"/>
        </w:rPr>
        <w:t xml:space="preserve">в муниципальном образовании «Тургеневка» </w:t>
      </w:r>
    </w:p>
    <w:p w:rsidR="00E73A44" w:rsidRPr="00E73A44" w:rsidRDefault="00E73A44" w:rsidP="009C5038">
      <w:pPr>
        <w:pStyle w:val="2"/>
        <w:spacing w:after="0" w:line="240" w:lineRule="auto"/>
        <w:ind w:right="-57"/>
        <w:jc w:val="right"/>
        <w:rPr>
          <w:rFonts w:ascii="Courier New" w:hAnsi="Courier New" w:cs="Courier New"/>
        </w:rPr>
      </w:pPr>
    </w:p>
    <w:p w:rsidR="009C5038" w:rsidRPr="00E73A44" w:rsidRDefault="009C5038" w:rsidP="00E73A44">
      <w:pPr>
        <w:spacing w:after="0" w:line="240" w:lineRule="auto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E73A44">
        <w:rPr>
          <w:rFonts w:ascii="Arial" w:hAnsi="Arial" w:cs="Arial"/>
          <w:b/>
          <w:bCs/>
          <w:sz w:val="24"/>
          <w:szCs w:val="24"/>
        </w:rPr>
        <w:t>ФОРМА</w:t>
      </w:r>
      <w:r w:rsidRPr="00E73A44">
        <w:rPr>
          <w:rFonts w:ascii="Arial" w:hAnsi="Arial" w:cs="Arial"/>
          <w:b/>
          <w:bCs/>
          <w:sz w:val="24"/>
          <w:szCs w:val="24"/>
        </w:rPr>
        <w:br/>
        <w:t>уведомления о переводе (отказе в переводе) жилого (нежилого)</w:t>
      </w:r>
      <w:r w:rsidRPr="00E73A44">
        <w:rPr>
          <w:rFonts w:ascii="Arial" w:hAnsi="Arial" w:cs="Arial"/>
          <w:b/>
          <w:bCs/>
          <w:sz w:val="24"/>
          <w:szCs w:val="24"/>
        </w:rPr>
        <w:br/>
        <w:t>помещения в нежилое (жилое) помещение</w:t>
      </w:r>
    </w:p>
    <w:p w:rsidR="009C5038" w:rsidRPr="00E73A44" w:rsidRDefault="009C5038" w:rsidP="00E73A4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E73A44">
        <w:rPr>
          <w:rFonts w:ascii="Arial" w:hAnsi="Arial" w:cs="Arial"/>
          <w:sz w:val="24"/>
          <w:szCs w:val="24"/>
        </w:rPr>
        <w:t xml:space="preserve">Кому  </w:t>
      </w:r>
    </w:p>
    <w:p w:rsidR="009C5038" w:rsidRPr="00E73A44" w:rsidRDefault="009C5038" w:rsidP="00E73A44">
      <w:pPr>
        <w:pBdr>
          <w:top w:val="single" w:sz="4" w:space="1" w:color="auto"/>
        </w:pBdr>
        <w:spacing w:after="0"/>
        <w:ind w:left="-567"/>
        <w:jc w:val="center"/>
        <w:rPr>
          <w:rFonts w:ascii="Arial" w:hAnsi="Arial" w:cs="Arial"/>
          <w:sz w:val="16"/>
          <w:szCs w:val="16"/>
        </w:rPr>
      </w:pPr>
      <w:proofErr w:type="gramStart"/>
      <w:r w:rsidRPr="00E73A44">
        <w:rPr>
          <w:rFonts w:ascii="Arial" w:hAnsi="Arial" w:cs="Arial"/>
          <w:sz w:val="16"/>
          <w:szCs w:val="16"/>
        </w:rPr>
        <w:t xml:space="preserve">(фамилия, имя, отчество – </w:t>
      </w:r>
      <w:proofErr w:type="gramEnd"/>
    </w:p>
    <w:p w:rsidR="009C5038" w:rsidRPr="00E73A44" w:rsidRDefault="009C5038" w:rsidP="00E73A4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C5038" w:rsidRPr="00E73A44" w:rsidRDefault="009C5038" w:rsidP="00E73A44">
      <w:pPr>
        <w:pBdr>
          <w:top w:val="single" w:sz="4" w:space="1" w:color="auto"/>
        </w:pBdr>
        <w:spacing w:after="0"/>
        <w:ind w:left="-567"/>
        <w:jc w:val="center"/>
        <w:rPr>
          <w:rFonts w:ascii="Arial" w:hAnsi="Arial" w:cs="Arial"/>
          <w:sz w:val="16"/>
          <w:szCs w:val="16"/>
        </w:rPr>
      </w:pPr>
      <w:r w:rsidRPr="00E73A44">
        <w:rPr>
          <w:rFonts w:ascii="Arial" w:hAnsi="Arial" w:cs="Arial"/>
          <w:sz w:val="16"/>
          <w:szCs w:val="16"/>
        </w:rPr>
        <w:t>для граждан;</w:t>
      </w:r>
    </w:p>
    <w:p w:rsidR="009C5038" w:rsidRPr="00E73A44" w:rsidRDefault="009C5038" w:rsidP="00E73A4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C5038" w:rsidRPr="00E73A44" w:rsidRDefault="009C5038" w:rsidP="00E73A44">
      <w:pPr>
        <w:pBdr>
          <w:top w:val="single" w:sz="4" w:space="1" w:color="auto"/>
        </w:pBdr>
        <w:spacing w:after="0"/>
        <w:ind w:left="-567"/>
        <w:jc w:val="center"/>
        <w:rPr>
          <w:rFonts w:ascii="Arial" w:hAnsi="Arial" w:cs="Arial"/>
          <w:sz w:val="16"/>
          <w:szCs w:val="16"/>
        </w:rPr>
      </w:pPr>
      <w:r w:rsidRPr="00E73A44">
        <w:rPr>
          <w:rFonts w:ascii="Arial" w:hAnsi="Arial" w:cs="Arial"/>
          <w:sz w:val="16"/>
          <w:szCs w:val="16"/>
        </w:rPr>
        <w:t xml:space="preserve">полное наименование организации – </w:t>
      </w:r>
    </w:p>
    <w:p w:rsidR="009C5038" w:rsidRDefault="009C5038" w:rsidP="00E73A44">
      <w:pPr>
        <w:spacing w:after="0" w:line="240" w:lineRule="auto"/>
        <w:ind w:left="-567"/>
        <w:rPr>
          <w:sz w:val="16"/>
          <w:szCs w:val="16"/>
        </w:rPr>
      </w:pPr>
    </w:p>
    <w:p w:rsidR="009C5038" w:rsidRPr="00E73A44" w:rsidRDefault="009C5038" w:rsidP="00E73A44">
      <w:pPr>
        <w:pBdr>
          <w:top w:val="single" w:sz="4" w:space="1" w:color="auto"/>
        </w:pBdr>
        <w:spacing w:after="0"/>
        <w:ind w:left="-567"/>
        <w:jc w:val="center"/>
        <w:rPr>
          <w:rFonts w:ascii="Arial" w:hAnsi="Arial" w:cs="Arial"/>
          <w:sz w:val="16"/>
          <w:szCs w:val="16"/>
        </w:rPr>
      </w:pPr>
      <w:r w:rsidRPr="00E73A44">
        <w:rPr>
          <w:rFonts w:ascii="Arial" w:hAnsi="Arial" w:cs="Arial"/>
          <w:sz w:val="16"/>
          <w:szCs w:val="16"/>
        </w:rPr>
        <w:t>для юридических лиц)</w:t>
      </w:r>
    </w:p>
    <w:p w:rsidR="009C5038" w:rsidRPr="00E73A44" w:rsidRDefault="009C5038" w:rsidP="00E73A4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E73A44">
        <w:rPr>
          <w:rFonts w:ascii="Arial" w:hAnsi="Arial" w:cs="Arial"/>
          <w:sz w:val="24"/>
          <w:szCs w:val="24"/>
        </w:rPr>
        <w:t xml:space="preserve">Куда  </w:t>
      </w:r>
    </w:p>
    <w:p w:rsidR="009C5038" w:rsidRPr="00E73A44" w:rsidRDefault="009C5038" w:rsidP="00E73A44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Arial" w:hAnsi="Arial" w:cs="Arial"/>
          <w:sz w:val="16"/>
          <w:szCs w:val="16"/>
        </w:rPr>
      </w:pPr>
      <w:proofErr w:type="gramStart"/>
      <w:r w:rsidRPr="00E73A44">
        <w:rPr>
          <w:rFonts w:ascii="Arial" w:hAnsi="Arial" w:cs="Arial"/>
          <w:sz w:val="16"/>
          <w:szCs w:val="16"/>
        </w:rPr>
        <w:t>(почтовый индекс и адрес</w:t>
      </w:r>
      <w:proofErr w:type="gramEnd"/>
    </w:p>
    <w:p w:rsidR="009C5038" w:rsidRPr="00E73A44" w:rsidRDefault="009C5038" w:rsidP="00E73A4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C5038" w:rsidRPr="00E73A44" w:rsidRDefault="009C5038" w:rsidP="00E73A44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Arial" w:hAnsi="Arial" w:cs="Arial"/>
          <w:sz w:val="16"/>
          <w:szCs w:val="16"/>
        </w:rPr>
      </w:pPr>
      <w:r w:rsidRPr="00E73A44">
        <w:rPr>
          <w:rFonts w:ascii="Arial" w:hAnsi="Arial" w:cs="Arial"/>
          <w:sz w:val="16"/>
          <w:szCs w:val="16"/>
        </w:rPr>
        <w:t>заявителя согласно заявлению</w:t>
      </w:r>
    </w:p>
    <w:p w:rsidR="009C5038" w:rsidRPr="00E73A44" w:rsidRDefault="009C5038" w:rsidP="00E73A4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C5038" w:rsidRPr="00E73A44" w:rsidRDefault="009C5038" w:rsidP="00E73A44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E73A44">
        <w:rPr>
          <w:rFonts w:ascii="Arial" w:hAnsi="Arial" w:cs="Arial"/>
          <w:sz w:val="24"/>
          <w:szCs w:val="24"/>
        </w:rPr>
        <w:t>о переводе)</w:t>
      </w:r>
    </w:p>
    <w:p w:rsidR="009C5038" w:rsidRPr="00E73A44" w:rsidRDefault="009C5038" w:rsidP="00E73A44">
      <w:pPr>
        <w:spacing w:after="0" w:line="240" w:lineRule="auto"/>
        <w:ind w:left="-567"/>
        <w:rPr>
          <w:sz w:val="24"/>
          <w:szCs w:val="24"/>
        </w:rPr>
      </w:pPr>
    </w:p>
    <w:p w:rsidR="009C5038" w:rsidRPr="00E73A44" w:rsidRDefault="009C5038" w:rsidP="00E73A44">
      <w:pPr>
        <w:pBdr>
          <w:top w:val="single" w:sz="4" w:space="1" w:color="auto"/>
        </w:pBdr>
        <w:spacing w:after="0"/>
        <w:ind w:left="-567"/>
        <w:rPr>
          <w:rFonts w:ascii="Arial" w:hAnsi="Arial" w:cs="Arial"/>
          <w:sz w:val="24"/>
          <w:szCs w:val="24"/>
        </w:rPr>
      </w:pPr>
    </w:p>
    <w:p w:rsidR="009C5038" w:rsidRPr="00277495" w:rsidRDefault="009C5038" w:rsidP="009C5038">
      <w:pPr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277495">
        <w:rPr>
          <w:rFonts w:ascii="Arial" w:hAnsi="Arial" w:cs="Arial"/>
          <w:b/>
          <w:bCs/>
          <w:sz w:val="24"/>
          <w:szCs w:val="24"/>
        </w:rPr>
        <w:t>УВЕДОМЛЕНИЕ</w:t>
      </w:r>
      <w:r w:rsidRPr="00277495">
        <w:rPr>
          <w:rFonts w:ascii="Arial" w:hAnsi="Arial" w:cs="Arial"/>
          <w:b/>
          <w:bCs/>
          <w:sz w:val="24"/>
          <w:szCs w:val="24"/>
        </w:rPr>
        <w:br/>
        <w:t>о переводе (отказе в переводе) жилого (нежилого)</w:t>
      </w:r>
      <w:r w:rsidRPr="00277495">
        <w:rPr>
          <w:rFonts w:ascii="Arial" w:hAnsi="Arial" w:cs="Arial"/>
          <w:b/>
          <w:bCs/>
          <w:sz w:val="24"/>
          <w:szCs w:val="24"/>
        </w:rPr>
        <w:br/>
        <w:t>помещения в нежилое (жилое) помещение</w:t>
      </w:r>
    </w:p>
    <w:p w:rsidR="009C5038" w:rsidRPr="00693C25" w:rsidRDefault="009C5038" w:rsidP="00277495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C5038" w:rsidRPr="00E73A44" w:rsidRDefault="009C5038" w:rsidP="00277495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Arial" w:hAnsi="Arial" w:cs="Arial"/>
          <w:sz w:val="16"/>
          <w:szCs w:val="16"/>
        </w:rPr>
      </w:pPr>
      <w:proofErr w:type="gramStart"/>
      <w:r w:rsidRPr="00E73A44">
        <w:rPr>
          <w:rFonts w:ascii="Arial" w:hAnsi="Arial" w:cs="Arial"/>
          <w:sz w:val="16"/>
          <w:szCs w:val="16"/>
        </w:rPr>
        <w:t>(полное наименование органа местного самоуправления,</w:t>
      </w:r>
      <w:proofErr w:type="gramEnd"/>
    </w:p>
    <w:p w:rsidR="009C5038" w:rsidRPr="00693C25" w:rsidRDefault="009C5038" w:rsidP="00277495">
      <w:pPr>
        <w:tabs>
          <w:tab w:val="right" w:pos="10205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ab/>
        <w:t>,</w:t>
      </w:r>
    </w:p>
    <w:p w:rsidR="009C5038" w:rsidRPr="00E73A44" w:rsidRDefault="009C5038" w:rsidP="00277495">
      <w:pPr>
        <w:pBdr>
          <w:top w:val="single" w:sz="4" w:space="1" w:color="auto"/>
        </w:pBdr>
        <w:spacing w:after="0"/>
        <w:ind w:left="-567" w:right="113"/>
        <w:jc w:val="center"/>
        <w:rPr>
          <w:rFonts w:ascii="Arial" w:hAnsi="Arial" w:cs="Arial"/>
          <w:sz w:val="16"/>
          <w:szCs w:val="16"/>
        </w:rPr>
      </w:pPr>
      <w:r w:rsidRPr="00E73A44">
        <w:rPr>
          <w:rFonts w:ascii="Arial" w:hAnsi="Arial" w:cs="Arial"/>
          <w:sz w:val="16"/>
          <w:szCs w:val="16"/>
        </w:rPr>
        <w:t>осуществляющего перевод помещения)</w:t>
      </w:r>
    </w:p>
    <w:p w:rsidR="009C5038" w:rsidRPr="00693C25" w:rsidRDefault="009C5038" w:rsidP="00277495">
      <w:pPr>
        <w:tabs>
          <w:tab w:val="center" w:pos="7994"/>
          <w:tab w:val="right" w:pos="9356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</w:t>
      </w:r>
      <w:r w:rsidR="00277495" w:rsidRPr="00693C25">
        <w:rPr>
          <w:rFonts w:ascii="Arial" w:hAnsi="Arial" w:cs="Arial"/>
          <w:sz w:val="24"/>
          <w:szCs w:val="24"/>
        </w:rPr>
        <w:t xml:space="preserve">оде помещения общей площадью  </w:t>
      </w:r>
      <w:r w:rsidRPr="00693C25">
        <w:rPr>
          <w:rFonts w:ascii="Arial" w:hAnsi="Arial" w:cs="Arial"/>
          <w:sz w:val="24"/>
          <w:szCs w:val="24"/>
        </w:rPr>
        <w:t>кв. м,</w:t>
      </w:r>
    </w:p>
    <w:p w:rsidR="00277495" w:rsidRPr="00693C25" w:rsidRDefault="00277495" w:rsidP="00277495">
      <w:pPr>
        <w:tabs>
          <w:tab w:val="center" w:pos="7994"/>
          <w:tab w:val="right" w:pos="9356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9C5038" w:rsidRPr="00693C25" w:rsidRDefault="009C5038" w:rsidP="00207FF3">
      <w:pPr>
        <w:pBdr>
          <w:top w:val="single" w:sz="4" w:space="1" w:color="auto"/>
        </w:pBdr>
        <w:spacing w:after="0" w:line="240" w:lineRule="auto"/>
        <w:ind w:left="-567" w:right="707"/>
        <w:rPr>
          <w:rFonts w:ascii="Arial" w:hAnsi="Arial" w:cs="Arial"/>
          <w:sz w:val="24"/>
          <w:szCs w:val="24"/>
        </w:rPr>
      </w:pPr>
    </w:p>
    <w:p w:rsidR="009C5038" w:rsidRPr="00693C25" w:rsidRDefault="009C5038" w:rsidP="00207FF3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proofErr w:type="gramStart"/>
      <w:r w:rsidRPr="00693C25">
        <w:rPr>
          <w:rFonts w:ascii="Arial" w:hAnsi="Arial" w:cs="Arial"/>
          <w:sz w:val="24"/>
          <w:szCs w:val="24"/>
        </w:rPr>
        <w:t>находящегося</w:t>
      </w:r>
      <w:proofErr w:type="gramEnd"/>
      <w:r w:rsidRPr="00693C25">
        <w:rPr>
          <w:rFonts w:ascii="Arial" w:hAnsi="Arial" w:cs="Arial"/>
          <w:sz w:val="24"/>
          <w:szCs w:val="24"/>
        </w:rPr>
        <w:t xml:space="preserve"> по адресу:</w:t>
      </w:r>
    </w:p>
    <w:p w:rsidR="009C5038" w:rsidRPr="00693C25" w:rsidRDefault="009C5038" w:rsidP="00207FF3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C5038" w:rsidRPr="00E73A44" w:rsidRDefault="009C5038" w:rsidP="00207FF3">
      <w:pPr>
        <w:pBdr>
          <w:top w:val="single" w:sz="4" w:space="1" w:color="auto"/>
        </w:pBdr>
        <w:spacing w:after="0"/>
        <w:ind w:left="-567"/>
        <w:jc w:val="center"/>
        <w:rPr>
          <w:rFonts w:ascii="Arial" w:hAnsi="Arial" w:cs="Arial"/>
          <w:sz w:val="16"/>
          <w:szCs w:val="16"/>
        </w:rPr>
      </w:pPr>
      <w:r w:rsidRPr="00E73A44">
        <w:rPr>
          <w:rFonts w:ascii="Arial" w:hAnsi="Arial" w:cs="Arial"/>
          <w:sz w:val="16"/>
          <w:szCs w:val="16"/>
        </w:rPr>
        <w:t>(наименование сельского поселения)</w:t>
      </w:r>
    </w:p>
    <w:p w:rsidR="009C5038" w:rsidRPr="00693C25" w:rsidRDefault="009C5038" w:rsidP="00207FF3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9C5038" w:rsidRPr="00E73A44" w:rsidRDefault="009C5038" w:rsidP="00207FF3">
      <w:pPr>
        <w:pBdr>
          <w:top w:val="single" w:sz="4" w:space="1" w:color="auto"/>
        </w:pBdr>
        <w:spacing w:after="0"/>
        <w:ind w:left="-567"/>
        <w:jc w:val="center"/>
        <w:rPr>
          <w:rFonts w:ascii="Arial" w:hAnsi="Arial" w:cs="Arial"/>
          <w:sz w:val="16"/>
          <w:szCs w:val="16"/>
        </w:rPr>
      </w:pPr>
      <w:r w:rsidRPr="00E73A44">
        <w:rPr>
          <w:rFonts w:ascii="Arial" w:hAnsi="Arial" w:cs="Arial"/>
          <w:sz w:val="16"/>
          <w:szCs w:val="16"/>
        </w:rPr>
        <w:t>(наименование улицы, площади, проспекта, бульвара, проезда и т.п.)</w:t>
      </w:r>
    </w:p>
    <w:tbl>
      <w:tblPr>
        <w:tblW w:w="973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630"/>
        <w:gridCol w:w="142"/>
        <w:gridCol w:w="56"/>
        <w:gridCol w:w="3063"/>
        <w:gridCol w:w="56"/>
        <w:gridCol w:w="511"/>
        <w:gridCol w:w="56"/>
        <w:gridCol w:w="568"/>
        <w:gridCol w:w="56"/>
        <w:gridCol w:w="142"/>
        <w:gridCol w:w="56"/>
        <w:gridCol w:w="4033"/>
        <w:gridCol w:w="56"/>
      </w:tblGrid>
      <w:tr w:rsidR="009C5038" w:rsidRPr="00693C25" w:rsidTr="00207FF3">
        <w:trPr>
          <w:cantSplit/>
        </w:trPr>
        <w:tc>
          <w:tcPr>
            <w:tcW w:w="312" w:type="dxa"/>
            <w:vAlign w:val="bottom"/>
            <w:hideMark/>
          </w:tcPr>
          <w:p w:rsidR="009C5038" w:rsidRPr="00693C25" w:rsidRDefault="009C5038" w:rsidP="00207FF3">
            <w:pPr>
              <w:spacing w:after="0" w:line="240" w:lineRule="auto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693C25">
              <w:rPr>
                <w:rFonts w:ascii="Arial" w:hAnsi="Arial" w:cs="Arial"/>
                <w:sz w:val="24"/>
                <w:szCs w:val="24"/>
              </w:rPr>
              <w:t>дом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693C25" w:rsidRDefault="009C5038" w:rsidP="00207FF3">
            <w:pPr>
              <w:spacing w:after="0" w:line="240" w:lineRule="auto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vAlign w:val="bottom"/>
            <w:hideMark/>
          </w:tcPr>
          <w:p w:rsidR="009C5038" w:rsidRPr="00693C25" w:rsidRDefault="009C5038" w:rsidP="00207FF3">
            <w:pPr>
              <w:spacing w:after="0" w:line="240" w:lineRule="auto"/>
              <w:ind w:left="-567" w:right="28"/>
              <w:rPr>
                <w:rFonts w:ascii="Arial" w:hAnsi="Arial" w:cs="Arial"/>
                <w:sz w:val="24"/>
                <w:szCs w:val="24"/>
              </w:rPr>
            </w:pPr>
            <w:r w:rsidRPr="00693C25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038" w:rsidRPr="00693C25" w:rsidRDefault="00207FF3" w:rsidP="00207FF3">
            <w:pPr>
              <w:spacing w:after="0" w:line="240" w:lineRule="auto"/>
              <w:ind w:lef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C25">
              <w:rPr>
                <w:rFonts w:ascii="Arial" w:hAnsi="Arial" w:cs="Arial"/>
                <w:sz w:val="24"/>
                <w:szCs w:val="24"/>
              </w:rPr>
              <w:t xml:space="preserve">корпус (владение, </w:t>
            </w:r>
            <w:r w:rsidR="009C5038" w:rsidRPr="00693C25">
              <w:rPr>
                <w:rFonts w:ascii="Arial" w:hAnsi="Arial" w:cs="Arial"/>
                <w:sz w:val="24"/>
                <w:szCs w:val="24"/>
              </w:rPr>
              <w:t>строение)</w:t>
            </w:r>
          </w:p>
        </w:tc>
        <w:tc>
          <w:tcPr>
            <w:tcW w:w="567" w:type="dxa"/>
            <w:gridSpan w:val="2"/>
            <w:vAlign w:val="bottom"/>
            <w:hideMark/>
          </w:tcPr>
          <w:p w:rsidR="009C5038" w:rsidRPr="00693C25" w:rsidRDefault="009C5038" w:rsidP="00207FF3">
            <w:pPr>
              <w:spacing w:after="0" w:line="240" w:lineRule="auto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693C25">
              <w:rPr>
                <w:rFonts w:ascii="Arial" w:hAnsi="Arial" w:cs="Arial"/>
                <w:sz w:val="24"/>
                <w:szCs w:val="24"/>
              </w:rPr>
              <w:t>, кв.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693C25" w:rsidRDefault="009C5038" w:rsidP="00207FF3">
            <w:pPr>
              <w:spacing w:after="0" w:line="240" w:lineRule="auto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vAlign w:val="bottom"/>
            <w:hideMark/>
          </w:tcPr>
          <w:p w:rsidR="009C5038" w:rsidRPr="00693C25" w:rsidRDefault="009C5038" w:rsidP="00207FF3">
            <w:pPr>
              <w:spacing w:after="0" w:line="240" w:lineRule="auto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693C25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4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038" w:rsidRPr="00693C25" w:rsidRDefault="009C5038" w:rsidP="00207FF3">
            <w:pPr>
              <w:spacing w:after="0" w:line="240" w:lineRule="auto"/>
              <w:ind w:left="-403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C25">
              <w:rPr>
                <w:rFonts w:ascii="Arial" w:hAnsi="Arial" w:cs="Arial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9C5038" w:rsidRPr="00693C25" w:rsidTr="00207FF3">
        <w:trPr>
          <w:gridAfter w:val="1"/>
          <w:wAfter w:w="56" w:type="dxa"/>
          <w:cantSplit/>
        </w:trPr>
        <w:tc>
          <w:tcPr>
            <w:tcW w:w="312" w:type="dxa"/>
          </w:tcPr>
          <w:p w:rsidR="009C5038" w:rsidRPr="00693C25" w:rsidRDefault="009C5038" w:rsidP="00207FF3">
            <w:pPr>
              <w:spacing w:after="0" w:line="240" w:lineRule="auto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9C5038" w:rsidRPr="00693C25" w:rsidRDefault="009C5038" w:rsidP="00207FF3">
            <w:pPr>
              <w:spacing w:after="0" w:line="240" w:lineRule="auto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" w:type="dxa"/>
          </w:tcPr>
          <w:p w:rsidR="009C5038" w:rsidRPr="00693C25" w:rsidRDefault="009C5038" w:rsidP="00207FF3">
            <w:pPr>
              <w:spacing w:after="0" w:line="240" w:lineRule="auto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hideMark/>
          </w:tcPr>
          <w:p w:rsidR="009C5038" w:rsidRPr="00E73A44" w:rsidRDefault="009C5038" w:rsidP="00207FF3">
            <w:pPr>
              <w:spacing w:after="0" w:line="240" w:lineRule="auto"/>
              <w:ind w:left="-1304" w:firstLine="7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A44">
              <w:rPr>
                <w:rFonts w:ascii="Arial" w:hAnsi="Arial" w:cs="Arial"/>
                <w:sz w:val="16"/>
                <w:szCs w:val="16"/>
              </w:rPr>
              <w:t>(ненужное зачеркнуть)</w:t>
            </w:r>
          </w:p>
        </w:tc>
        <w:tc>
          <w:tcPr>
            <w:tcW w:w="567" w:type="dxa"/>
            <w:gridSpan w:val="2"/>
          </w:tcPr>
          <w:p w:rsidR="009C5038" w:rsidRPr="00E73A44" w:rsidRDefault="009C5038" w:rsidP="00207FF3">
            <w:pPr>
              <w:spacing w:after="0" w:line="240" w:lineRule="auto"/>
              <w:ind w:left="-1304" w:firstLine="73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4" w:type="dxa"/>
            <w:gridSpan w:val="2"/>
          </w:tcPr>
          <w:p w:rsidR="009C5038" w:rsidRPr="00E73A44" w:rsidRDefault="009C5038" w:rsidP="00207FF3">
            <w:pPr>
              <w:spacing w:after="0" w:line="240" w:lineRule="auto"/>
              <w:ind w:left="-1304" w:firstLine="7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gridSpan w:val="2"/>
          </w:tcPr>
          <w:p w:rsidR="009C5038" w:rsidRPr="00E73A44" w:rsidRDefault="009C5038" w:rsidP="00207FF3">
            <w:pPr>
              <w:spacing w:after="0" w:line="240" w:lineRule="auto"/>
              <w:ind w:left="-1304" w:firstLine="73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9" w:type="dxa"/>
            <w:gridSpan w:val="2"/>
            <w:hideMark/>
          </w:tcPr>
          <w:p w:rsidR="009C5038" w:rsidRPr="00E73A44" w:rsidRDefault="009C5038" w:rsidP="00207FF3">
            <w:pPr>
              <w:spacing w:after="0" w:line="240" w:lineRule="auto"/>
              <w:ind w:left="-1304" w:firstLine="73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3A44">
              <w:rPr>
                <w:rFonts w:ascii="Arial" w:hAnsi="Arial" w:cs="Arial"/>
                <w:sz w:val="16"/>
                <w:szCs w:val="16"/>
              </w:rPr>
              <w:t>(ненужное зачеркнуть)</w:t>
            </w:r>
          </w:p>
        </w:tc>
      </w:tr>
    </w:tbl>
    <w:p w:rsidR="009C5038" w:rsidRPr="00693C25" w:rsidRDefault="009C5038" w:rsidP="00BE37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 xml:space="preserve">в целях использования помещения в качестве  </w:t>
      </w:r>
    </w:p>
    <w:p w:rsidR="00207FF3" w:rsidRPr="00693C25" w:rsidRDefault="00207FF3" w:rsidP="00BE37F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038" w:rsidRPr="00E73A44" w:rsidRDefault="009C5038" w:rsidP="00207FF3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Arial" w:hAnsi="Arial" w:cs="Arial"/>
          <w:sz w:val="16"/>
          <w:szCs w:val="16"/>
        </w:rPr>
      </w:pPr>
      <w:proofErr w:type="gramStart"/>
      <w:r w:rsidRPr="00E73A44">
        <w:rPr>
          <w:rFonts w:ascii="Arial" w:hAnsi="Arial" w:cs="Arial"/>
          <w:sz w:val="16"/>
          <w:szCs w:val="16"/>
        </w:rPr>
        <w:t>(вид использования помещения в соответствии</w:t>
      </w:r>
      <w:proofErr w:type="gramEnd"/>
    </w:p>
    <w:p w:rsidR="009C5038" w:rsidRPr="00693C25" w:rsidRDefault="009C5038" w:rsidP="00207FF3">
      <w:pPr>
        <w:tabs>
          <w:tab w:val="right" w:pos="10205"/>
        </w:tabs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tab/>
        <w:t>,</w:t>
      </w:r>
    </w:p>
    <w:p w:rsidR="009C5038" w:rsidRPr="00E73A44" w:rsidRDefault="009C5038" w:rsidP="00207FF3">
      <w:pPr>
        <w:pBdr>
          <w:top w:val="single" w:sz="4" w:space="1" w:color="auto"/>
        </w:pBdr>
        <w:spacing w:line="240" w:lineRule="auto"/>
        <w:ind w:left="-567" w:right="113"/>
        <w:jc w:val="center"/>
        <w:rPr>
          <w:rFonts w:ascii="Arial" w:hAnsi="Arial" w:cs="Arial"/>
          <w:sz w:val="16"/>
          <w:szCs w:val="16"/>
        </w:rPr>
      </w:pPr>
      <w:r w:rsidRPr="00E73A44">
        <w:rPr>
          <w:rFonts w:ascii="Arial" w:hAnsi="Arial" w:cs="Arial"/>
          <w:sz w:val="16"/>
          <w:szCs w:val="16"/>
        </w:rPr>
        <w:t>с заявлением о переводе)</w:t>
      </w:r>
    </w:p>
    <w:tbl>
      <w:tblPr>
        <w:tblW w:w="10098" w:type="dxa"/>
        <w:tblInd w:w="-6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76"/>
      </w:tblGrid>
      <w:tr w:rsidR="009C5038" w:rsidRPr="00693C25" w:rsidTr="00207FF3">
        <w:trPr>
          <w:cantSplit/>
        </w:trPr>
        <w:tc>
          <w:tcPr>
            <w:tcW w:w="1063" w:type="dxa"/>
            <w:vAlign w:val="bottom"/>
            <w:hideMark/>
          </w:tcPr>
          <w:p w:rsidR="009C5038" w:rsidRPr="00693C25" w:rsidRDefault="009C5038" w:rsidP="00207FF3">
            <w:pPr>
              <w:spacing w:after="0" w:line="240" w:lineRule="auto"/>
              <w:ind w:right="-12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93C25">
              <w:rPr>
                <w:rFonts w:ascii="Arial" w:hAnsi="Arial" w:cs="Arial"/>
                <w:sz w:val="24"/>
                <w:szCs w:val="24"/>
              </w:rP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038" w:rsidRPr="00693C25" w:rsidRDefault="00277495" w:rsidP="00207FF3">
            <w:pPr>
              <w:spacing w:after="0" w:line="240" w:lineRule="auto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C2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)</w:t>
            </w:r>
          </w:p>
        </w:tc>
        <w:tc>
          <w:tcPr>
            <w:tcW w:w="76" w:type="dxa"/>
            <w:vAlign w:val="bottom"/>
            <w:hideMark/>
          </w:tcPr>
          <w:p w:rsidR="009C5038" w:rsidRPr="00693C25" w:rsidRDefault="009C5038" w:rsidP="00207FF3">
            <w:pPr>
              <w:spacing w:after="0" w:line="240" w:lineRule="auto"/>
              <w:ind w:left="-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93C25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9C5038" w:rsidRPr="00693C25" w:rsidTr="00207FF3">
        <w:trPr>
          <w:cantSplit/>
          <w:trHeight w:val="254"/>
        </w:trPr>
        <w:tc>
          <w:tcPr>
            <w:tcW w:w="1063" w:type="dxa"/>
          </w:tcPr>
          <w:p w:rsidR="009C5038" w:rsidRPr="00693C25" w:rsidRDefault="009C5038" w:rsidP="00207FF3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auto"/>
            <w:hideMark/>
          </w:tcPr>
          <w:p w:rsidR="009C5038" w:rsidRPr="00693C25" w:rsidRDefault="009C5038" w:rsidP="00207FF3">
            <w:pPr>
              <w:spacing w:after="0" w:line="240" w:lineRule="auto"/>
              <w:ind w:left="-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C25">
              <w:rPr>
                <w:rFonts w:ascii="Arial" w:hAnsi="Arial" w:cs="Arial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76" w:type="dxa"/>
          </w:tcPr>
          <w:p w:rsidR="009C5038" w:rsidRPr="00693C25" w:rsidRDefault="009C5038" w:rsidP="009C5038">
            <w:pPr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5038" w:rsidRPr="00693C25" w:rsidRDefault="009C5038" w:rsidP="00BE37F6">
      <w:pPr>
        <w:spacing w:after="0" w:line="240" w:lineRule="auto"/>
        <w:ind w:left="-567" w:firstLine="283"/>
        <w:rPr>
          <w:rFonts w:ascii="Arial" w:hAnsi="Arial" w:cs="Arial"/>
          <w:sz w:val="24"/>
          <w:szCs w:val="24"/>
        </w:rPr>
      </w:pPr>
      <w:r w:rsidRPr="00693C25">
        <w:rPr>
          <w:rFonts w:ascii="Arial" w:hAnsi="Arial" w:cs="Arial"/>
          <w:sz w:val="24"/>
          <w:szCs w:val="24"/>
        </w:rPr>
        <w:lastRenderedPageBreak/>
        <w:t>1. Помещение на основании приложенных к заявлению документов:</w:t>
      </w:r>
    </w:p>
    <w:tbl>
      <w:tblPr>
        <w:tblW w:w="10093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127"/>
        <w:gridCol w:w="4054"/>
        <w:gridCol w:w="3912"/>
      </w:tblGrid>
      <w:tr w:rsidR="009C5038" w:rsidRPr="00693C25" w:rsidTr="00BE37F6">
        <w:tc>
          <w:tcPr>
            <w:tcW w:w="2127" w:type="dxa"/>
            <w:vAlign w:val="bottom"/>
            <w:hideMark/>
          </w:tcPr>
          <w:p w:rsidR="009C5038" w:rsidRPr="00693C25" w:rsidRDefault="009C5038" w:rsidP="00BE37F6">
            <w:pPr>
              <w:spacing w:after="0" w:line="240" w:lineRule="auto"/>
              <w:ind w:left="-28" w:firstLine="28"/>
              <w:rPr>
                <w:rFonts w:ascii="Arial" w:hAnsi="Arial" w:cs="Arial"/>
                <w:sz w:val="24"/>
                <w:szCs w:val="24"/>
              </w:rPr>
            </w:pPr>
            <w:r w:rsidRPr="00693C25">
              <w:rPr>
                <w:rFonts w:ascii="Arial" w:hAnsi="Arial" w:cs="Arial"/>
                <w:sz w:val="24"/>
                <w:szCs w:val="24"/>
              </w:rPr>
              <w:t>а) перевести из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038" w:rsidRPr="00693C25" w:rsidRDefault="009C5038" w:rsidP="00207FF3">
            <w:pPr>
              <w:spacing w:after="0" w:line="240" w:lineRule="auto"/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C25">
              <w:rPr>
                <w:rFonts w:ascii="Arial" w:hAnsi="Arial" w:cs="Arial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9C5038" w:rsidRPr="00693C25" w:rsidRDefault="009C5038" w:rsidP="00693C25">
            <w:pPr>
              <w:spacing w:after="0" w:line="240" w:lineRule="auto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693C25">
              <w:rPr>
                <w:rFonts w:ascii="Arial" w:hAnsi="Arial" w:cs="Arial"/>
                <w:sz w:val="24"/>
                <w:szCs w:val="24"/>
              </w:rPr>
              <w:t xml:space="preserve"> без предварительных условий;</w:t>
            </w:r>
          </w:p>
        </w:tc>
      </w:tr>
    </w:tbl>
    <w:p w:rsidR="00207FF3" w:rsidRPr="00693C25" w:rsidRDefault="00207FF3" w:rsidP="00207FF3">
      <w:pPr>
        <w:spacing w:after="0" w:line="240" w:lineRule="auto"/>
        <w:ind w:left="-567"/>
        <w:rPr>
          <w:rFonts w:ascii="Arial" w:hAnsi="Arial" w:cs="Arial"/>
          <w:sz w:val="24"/>
          <w:szCs w:val="24"/>
        </w:rPr>
        <w:sectPr w:rsidR="00207FF3" w:rsidRPr="00693C25" w:rsidSect="00BE37F6">
          <w:headerReference w:type="default" r:id="rId13"/>
          <w:headerReference w:type="first" r:id="rId14"/>
          <w:endnotePr>
            <w:numFmt w:val="decimal"/>
          </w:endnotePr>
          <w:pgSz w:w="11906" w:h="16838"/>
          <w:pgMar w:top="1134" w:right="851" w:bottom="1134" w:left="1276" w:header="709" w:footer="0" w:gutter="0"/>
          <w:pgNumType w:start="1"/>
          <w:cols w:space="720"/>
          <w:titlePg/>
          <w:docGrid w:linePitch="299"/>
        </w:sectPr>
      </w:pPr>
    </w:p>
    <w:p w:rsidR="00BE37F6" w:rsidRDefault="00BE37F6" w:rsidP="00BE37F6">
      <w:pPr>
        <w:spacing w:after="0" w:line="240" w:lineRule="auto"/>
        <w:ind w:left="-567"/>
        <w:rPr>
          <w:rFonts w:ascii="Arial" w:hAnsi="Arial" w:cs="Arial"/>
          <w:sz w:val="24"/>
          <w:szCs w:val="24"/>
        </w:rPr>
        <w:sectPr w:rsidR="00BE37F6" w:rsidSect="00207FF3">
          <w:endnotePr>
            <w:numFmt w:val="decimal"/>
          </w:endnotePr>
          <w:type w:val="continuous"/>
          <w:pgSz w:w="11906" w:h="16838"/>
          <w:pgMar w:top="1134" w:right="851" w:bottom="1134" w:left="1701" w:header="709" w:footer="0" w:gutter="0"/>
          <w:pgNumType w:start="1"/>
          <w:cols w:space="720"/>
          <w:titlePg/>
          <w:docGrid w:linePitch="299"/>
        </w:sectPr>
      </w:pPr>
    </w:p>
    <w:tbl>
      <w:tblPr>
        <w:tblW w:w="10017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6"/>
        <w:gridCol w:w="9797"/>
        <w:gridCol w:w="94"/>
      </w:tblGrid>
      <w:tr w:rsidR="00BE37F6" w:rsidRPr="00693C25" w:rsidTr="00BE37F6">
        <w:trPr>
          <w:trHeight w:val="28"/>
        </w:trPr>
        <w:tc>
          <w:tcPr>
            <w:tcW w:w="126" w:type="dxa"/>
            <w:vAlign w:val="bottom"/>
          </w:tcPr>
          <w:p w:rsidR="009C5038" w:rsidRPr="00693C25" w:rsidRDefault="009C5038" w:rsidP="00BE37F6">
            <w:pPr>
              <w:spacing w:after="0" w:line="240" w:lineRule="auto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7" w:type="dxa"/>
            <w:vAlign w:val="bottom"/>
            <w:hideMark/>
          </w:tcPr>
          <w:p w:rsidR="00BE37F6" w:rsidRDefault="009C5038" w:rsidP="00BE37F6">
            <w:pPr>
              <w:pageBreakBefore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7F6">
              <w:rPr>
                <w:rFonts w:ascii="Arial" w:hAnsi="Arial" w:cs="Arial"/>
                <w:sz w:val="16"/>
                <w:szCs w:val="16"/>
              </w:rPr>
              <w:t>(ненужное зачеркнуть)</w:t>
            </w:r>
          </w:p>
          <w:p w:rsidR="00BE37F6" w:rsidRPr="00207FF3" w:rsidRDefault="00BE37F6" w:rsidP="00BE37F6">
            <w:pPr>
              <w:pageBreakBefore/>
              <w:tabs>
                <w:tab w:val="left" w:pos="9741"/>
              </w:tabs>
              <w:spacing w:after="0"/>
              <w:ind w:left="-13" w:right="114" w:firstLine="14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textWrapping" w:clear="all"/>
            </w:r>
            <w:r w:rsidRPr="00207FF3">
              <w:rPr>
                <w:rFonts w:ascii="Arial" w:hAnsi="Arial" w:cs="Arial"/>
                <w:sz w:val="24"/>
                <w:szCs w:val="24"/>
              </w:rPr>
              <w:t xml:space="preserve">б) перевести из жилого (нежилого) в </w:t>
            </w:r>
            <w:proofErr w:type="gramStart"/>
            <w:r w:rsidRPr="00207FF3">
              <w:rPr>
                <w:rFonts w:ascii="Arial" w:hAnsi="Arial" w:cs="Arial"/>
                <w:sz w:val="24"/>
                <w:szCs w:val="24"/>
              </w:rPr>
              <w:t>нежилое</w:t>
            </w:r>
            <w:proofErr w:type="gramEnd"/>
            <w:r w:rsidRPr="00207FF3">
              <w:rPr>
                <w:rFonts w:ascii="Arial" w:hAnsi="Arial" w:cs="Arial"/>
                <w:sz w:val="24"/>
                <w:szCs w:val="24"/>
              </w:rPr>
              <w:t xml:space="preserve"> (жилое) при условии проведения в установленном законом порядке следующих видов работ: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  <w:p w:rsidR="00BE37F6" w:rsidRDefault="00BE37F6" w:rsidP="00BE37F6">
            <w:pPr>
              <w:tabs>
                <w:tab w:val="left" w:pos="1425"/>
              </w:tabs>
              <w:ind w:left="-56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E37F6">
              <w:rPr>
                <w:rFonts w:ascii="Arial" w:hAnsi="Arial" w:cs="Arial"/>
                <w:sz w:val="16"/>
                <w:szCs w:val="16"/>
              </w:rPr>
              <w:t>(перечень работ по переустройству</w:t>
            </w:r>
            <w:proofErr w:type="gramEnd"/>
          </w:p>
          <w:p w:rsidR="00BE37F6" w:rsidRPr="00BE37F6" w:rsidRDefault="00BE37F6" w:rsidP="00BE37F6">
            <w:pPr>
              <w:tabs>
                <w:tab w:val="left" w:pos="1425"/>
              </w:tabs>
              <w:spacing w:after="0" w:line="240" w:lineRule="auto"/>
              <w:ind w:left="-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</w:t>
            </w:r>
          </w:p>
          <w:p w:rsidR="00BE37F6" w:rsidRPr="00BE37F6" w:rsidRDefault="00BE37F6" w:rsidP="00BE37F6">
            <w:pPr>
              <w:spacing w:after="0" w:line="240" w:lineRule="auto"/>
              <w:ind w:left="-56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37F6">
              <w:rPr>
                <w:rFonts w:ascii="Arial" w:hAnsi="Arial" w:cs="Arial"/>
                <w:sz w:val="16"/>
                <w:szCs w:val="16"/>
              </w:rPr>
              <w:t>(перепланировке) помещения</w:t>
            </w:r>
          </w:p>
          <w:p w:rsidR="00BE37F6" w:rsidRPr="00207FF3" w:rsidRDefault="00BE37F6" w:rsidP="00BE37F6">
            <w:pPr>
              <w:spacing w:after="0" w:line="240" w:lineRule="auto"/>
              <w:ind w:left="-567"/>
              <w:rPr>
                <w:rFonts w:ascii="Arial" w:hAnsi="Arial" w:cs="Arial"/>
                <w:sz w:val="24"/>
                <w:szCs w:val="24"/>
              </w:rPr>
            </w:pPr>
          </w:p>
          <w:p w:rsidR="00BE37F6" w:rsidRPr="00207FF3" w:rsidRDefault="00BE37F6" w:rsidP="00BE37F6">
            <w:pPr>
              <w:spacing w:after="0" w:line="240" w:lineRule="auto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207FF3">
              <w:rPr>
                <w:rFonts w:ascii="Arial" w:hAnsi="Arial" w:cs="Arial"/>
                <w:sz w:val="24"/>
                <w:szCs w:val="24"/>
              </w:rPr>
              <w:t>или иных необходимых работ по ремонту, реконструкции, реставрации помещения)</w:t>
            </w:r>
          </w:p>
          <w:p w:rsidR="00BE37F6" w:rsidRPr="00207FF3" w:rsidRDefault="00BE37F6" w:rsidP="00BE37F6">
            <w:pPr>
              <w:tabs>
                <w:tab w:val="right" w:pos="10205"/>
              </w:tabs>
              <w:spacing w:after="0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207FF3">
              <w:rPr>
                <w:rFonts w:ascii="Arial" w:hAnsi="Arial" w:cs="Arial"/>
                <w:sz w:val="24"/>
                <w:szCs w:val="24"/>
              </w:rPr>
              <w:tab/>
              <w:t>.</w:t>
            </w:r>
          </w:p>
          <w:p w:rsidR="00BE37F6" w:rsidRPr="00207FF3" w:rsidRDefault="00BE37F6" w:rsidP="00BE37F6">
            <w:pPr>
              <w:spacing w:after="0"/>
              <w:ind w:left="-567" w:right="113"/>
              <w:rPr>
                <w:rFonts w:ascii="Arial" w:hAnsi="Arial" w:cs="Arial"/>
                <w:sz w:val="24"/>
                <w:szCs w:val="24"/>
              </w:rPr>
            </w:pPr>
          </w:p>
          <w:p w:rsidR="00BE37F6" w:rsidRPr="00207FF3" w:rsidRDefault="00BE37F6" w:rsidP="00BE37F6">
            <w:pPr>
              <w:spacing w:after="0"/>
              <w:ind w:left="-13"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7FF3">
              <w:rPr>
                <w:rFonts w:ascii="Arial" w:hAnsi="Arial" w:cs="Arial"/>
                <w:sz w:val="24"/>
                <w:szCs w:val="24"/>
              </w:rPr>
              <w:t xml:space="preserve">2. Отказать в переводе указанного помещения из жилого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(нежилого) в нежилое (жилое) </w:t>
            </w:r>
            <w:r w:rsidRPr="00207FF3">
              <w:rPr>
                <w:rFonts w:ascii="Arial" w:hAnsi="Arial" w:cs="Arial"/>
                <w:sz w:val="24"/>
                <w:szCs w:val="24"/>
              </w:rPr>
              <w:t>в связи с  (основани</w:t>
            </w:r>
            <w:proofErr w:type="gramStart"/>
            <w:r w:rsidRPr="00207FF3">
              <w:rPr>
                <w:rFonts w:ascii="Arial" w:hAnsi="Arial" w:cs="Arial"/>
                <w:sz w:val="24"/>
                <w:szCs w:val="24"/>
              </w:rPr>
              <w:t>е(</w:t>
            </w:r>
            <w:proofErr w:type="gramEnd"/>
            <w:r w:rsidRPr="00207FF3">
              <w:rPr>
                <w:rFonts w:ascii="Arial" w:hAnsi="Arial" w:cs="Arial"/>
                <w:sz w:val="24"/>
                <w:szCs w:val="24"/>
              </w:rPr>
              <w:t>я), установленное частью 1 статьи 24 Жилищного кодекса Российской Федерации)</w:t>
            </w:r>
          </w:p>
          <w:p w:rsidR="00BE37F6" w:rsidRPr="00207FF3" w:rsidRDefault="00BE37F6" w:rsidP="00BE37F6">
            <w:pPr>
              <w:ind w:left="-567"/>
              <w:rPr>
                <w:rFonts w:ascii="Arial" w:hAnsi="Arial" w:cs="Arial"/>
                <w:sz w:val="24"/>
                <w:szCs w:val="24"/>
              </w:rPr>
            </w:pPr>
          </w:p>
          <w:p w:rsidR="00BE37F6" w:rsidRPr="00207FF3" w:rsidRDefault="00BE37F6" w:rsidP="00BE37F6">
            <w:pPr>
              <w:ind w:left="-567"/>
              <w:rPr>
                <w:rFonts w:ascii="Arial" w:hAnsi="Arial" w:cs="Arial"/>
                <w:sz w:val="24"/>
                <w:szCs w:val="24"/>
              </w:rPr>
            </w:pPr>
          </w:p>
          <w:p w:rsidR="00BE37F6" w:rsidRPr="00207FF3" w:rsidRDefault="00BE37F6" w:rsidP="00BE37F6">
            <w:pPr>
              <w:ind w:left="-567"/>
              <w:rPr>
                <w:rFonts w:ascii="Arial" w:hAnsi="Arial" w:cs="Arial"/>
                <w:sz w:val="24"/>
                <w:szCs w:val="24"/>
              </w:rPr>
            </w:pPr>
          </w:p>
          <w:p w:rsidR="00BE37F6" w:rsidRPr="00207FF3" w:rsidRDefault="00BE37F6" w:rsidP="00BE37F6">
            <w:pPr>
              <w:ind w:left="-567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234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4139"/>
              <w:gridCol w:w="284"/>
              <w:gridCol w:w="1984"/>
              <w:gridCol w:w="284"/>
              <w:gridCol w:w="3543"/>
            </w:tblGrid>
            <w:tr w:rsidR="00BE37F6" w:rsidRPr="00207FF3" w:rsidTr="00BE37F6">
              <w:tc>
                <w:tcPr>
                  <w:tcW w:w="41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E37F6" w:rsidRPr="00207FF3" w:rsidRDefault="00BE37F6" w:rsidP="00BE37F6">
                  <w:pPr>
                    <w:ind w:left="-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BE37F6" w:rsidRPr="00207FF3" w:rsidRDefault="00BE37F6" w:rsidP="00BE37F6">
                  <w:pPr>
                    <w:ind w:left="-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E37F6" w:rsidRPr="00207FF3" w:rsidRDefault="00BE37F6" w:rsidP="00BE37F6">
                  <w:pPr>
                    <w:ind w:left="-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BE37F6" w:rsidRPr="00207FF3" w:rsidRDefault="00BE37F6" w:rsidP="00BE37F6">
                  <w:pPr>
                    <w:ind w:left="-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E37F6" w:rsidRPr="00207FF3" w:rsidRDefault="00BE37F6" w:rsidP="00BE37F6">
                  <w:pPr>
                    <w:ind w:left="-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E37F6" w:rsidRPr="00207FF3" w:rsidTr="00BE37F6">
              <w:tc>
                <w:tcPr>
                  <w:tcW w:w="4139" w:type="dxa"/>
                  <w:hideMark/>
                </w:tcPr>
                <w:p w:rsidR="00BE37F6" w:rsidRPr="00BE37F6" w:rsidRDefault="00BE37F6" w:rsidP="00BE37F6">
                  <w:pPr>
                    <w:ind w:left="-32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37F6">
                    <w:rPr>
                      <w:rFonts w:ascii="Arial" w:hAnsi="Arial" w:cs="Arial"/>
                      <w:sz w:val="16"/>
                      <w:szCs w:val="16"/>
                    </w:rPr>
                    <w:t>(должность лица,</w:t>
                  </w:r>
                  <w:r w:rsidRPr="00BE37F6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BE37F6">
                    <w:rPr>
                      <w:rFonts w:ascii="Arial" w:hAnsi="Arial" w:cs="Arial"/>
                      <w:sz w:val="16"/>
                      <w:szCs w:val="16"/>
                    </w:rPr>
                    <w:t>подписавшего уведомление)</w:t>
                  </w:r>
                </w:p>
              </w:tc>
              <w:tc>
                <w:tcPr>
                  <w:tcW w:w="284" w:type="dxa"/>
                </w:tcPr>
                <w:p w:rsidR="00BE37F6" w:rsidRPr="00BE37F6" w:rsidRDefault="00BE37F6" w:rsidP="00BE37F6">
                  <w:pPr>
                    <w:ind w:left="-56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hideMark/>
                </w:tcPr>
                <w:p w:rsidR="00BE37F6" w:rsidRPr="00BE37F6" w:rsidRDefault="00BE37F6" w:rsidP="00BE37F6">
                  <w:pPr>
                    <w:ind w:left="-56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37F6">
                    <w:rPr>
                      <w:rFonts w:ascii="Arial" w:hAnsi="Arial" w:cs="Arial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</w:tcPr>
                <w:p w:rsidR="00BE37F6" w:rsidRPr="00BE37F6" w:rsidRDefault="00BE37F6" w:rsidP="00BE37F6">
                  <w:pPr>
                    <w:ind w:left="-56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543" w:type="dxa"/>
                  <w:hideMark/>
                </w:tcPr>
                <w:p w:rsidR="00BE37F6" w:rsidRPr="00BE37F6" w:rsidRDefault="00BE37F6" w:rsidP="00BE37F6">
                  <w:pPr>
                    <w:ind w:left="-56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37F6">
                    <w:rPr>
                      <w:rFonts w:ascii="Arial" w:hAnsi="Arial" w:cs="Arial"/>
                      <w:sz w:val="16"/>
                      <w:szCs w:val="16"/>
                    </w:rPr>
                    <w:t>(расшифровка подписи)</w:t>
                  </w:r>
                </w:p>
              </w:tc>
            </w:tr>
          </w:tbl>
          <w:p w:rsidR="00BE37F6" w:rsidRPr="00207FF3" w:rsidRDefault="00BE37F6" w:rsidP="00BE37F6">
            <w:pPr>
              <w:ind w:left="-567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234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70"/>
              <w:gridCol w:w="425"/>
              <w:gridCol w:w="284"/>
              <w:gridCol w:w="1984"/>
              <w:gridCol w:w="510"/>
              <w:gridCol w:w="301"/>
              <w:gridCol w:w="6560"/>
            </w:tblGrid>
            <w:tr w:rsidR="00BE37F6" w:rsidRPr="00207FF3" w:rsidTr="00BE37F6">
              <w:tc>
                <w:tcPr>
                  <w:tcW w:w="170" w:type="dxa"/>
                  <w:vAlign w:val="bottom"/>
                  <w:hideMark/>
                </w:tcPr>
                <w:p w:rsidR="00BE37F6" w:rsidRPr="00207FF3" w:rsidRDefault="00BE37F6" w:rsidP="00BE37F6">
                  <w:pPr>
                    <w:spacing w:after="0" w:line="240" w:lineRule="auto"/>
                    <w:ind w:left="-56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7FF3">
                    <w:rPr>
                      <w:rFonts w:ascii="Arial" w:hAnsi="Arial" w:cs="Arial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E37F6" w:rsidRPr="00207FF3" w:rsidRDefault="00BE37F6" w:rsidP="00BE37F6">
                  <w:pPr>
                    <w:spacing w:after="0" w:line="240" w:lineRule="auto"/>
                    <w:ind w:left="-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vAlign w:val="bottom"/>
                  <w:hideMark/>
                </w:tcPr>
                <w:p w:rsidR="00BE37F6" w:rsidRPr="00207FF3" w:rsidRDefault="00BE37F6" w:rsidP="00BE37F6">
                  <w:pPr>
                    <w:spacing w:after="0" w:line="240" w:lineRule="auto"/>
                    <w:ind w:left="-56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7FF3">
                    <w:rPr>
                      <w:rFonts w:ascii="Arial" w:hAnsi="Arial" w:cs="Arial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E37F6" w:rsidRPr="00207FF3" w:rsidRDefault="00BE37F6" w:rsidP="00BE37F6">
                  <w:pPr>
                    <w:spacing w:after="0" w:line="240" w:lineRule="auto"/>
                    <w:ind w:left="-567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vAlign w:val="bottom"/>
                  <w:hideMark/>
                </w:tcPr>
                <w:p w:rsidR="00BE37F6" w:rsidRPr="00207FF3" w:rsidRDefault="00BE37F6" w:rsidP="00BE37F6">
                  <w:pPr>
                    <w:spacing w:after="0" w:line="240" w:lineRule="auto"/>
                    <w:ind w:left="-567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7FF3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E37F6" w:rsidRPr="00207FF3" w:rsidRDefault="00BE37F6" w:rsidP="00BE37F6">
                  <w:pPr>
                    <w:spacing w:after="0" w:line="240" w:lineRule="auto"/>
                    <w:ind w:left="-567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560" w:type="dxa"/>
                  <w:vAlign w:val="bottom"/>
                  <w:hideMark/>
                </w:tcPr>
                <w:p w:rsidR="00BE37F6" w:rsidRPr="00207FF3" w:rsidRDefault="00BE37F6" w:rsidP="00BE37F6">
                  <w:pPr>
                    <w:spacing w:after="0" w:line="240" w:lineRule="auto"/>
                    <w:ind w:left="-567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7FF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07FF3">
                    <w:rPr>
                      <w:rFonts w:ascii="Arial" w:hAnsi="Arial" w:cs="Arial"/>
                      <w:sz w:val="24"/>
                      <w:szCs w:val="24"/>
                    </w:rPr>
                    <w:t>г</w:t>
                  </w:r>
                  <w:proofErr w:type="gramEnd"/>
                  <w:r w:rsidRPr="00207FF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BE37F6" w:rsidRPr="00207FF3" w:rsidRDefault="00BE37F6" w:rsidP="00BE37F6">
            <w:pPr>
              <w:spacing w:after="0" w:line="240" w:lineRule="auto"/>
              <w:ind w:left="-567"/>
              <w:rPr>
                <w:rFonts w:ascii="Arial" w:hAnsi="Arial" w:cs="Arial"/>
                <w:sz w:val="24"/>
                <w:szCs w:val="24"/>
              </w:rPr>
            </w:pPr>
            <w:r w:rsidRPr="00207FF3">
              <w:rPr>
                <w:rFonts w:ascii="Arial" w:hAnsi="Arial" w:cs="Arial"/>
                <w:sz w:val="24"/>
                <w:szCs w:val="24"/>
              </w:rPr>
              <w:t>М.П.</w:t>
            </w:r>
          </w:p>
          <w:p w:rsidR="00BE37F6" w:rsidRPr="00207FF3" w:rsidRDefault="00BE37F6" w:rsidP="00BE37F6">
            <w:pPr>
              <w:spacing w:after="0"/>
              <w:ind w:left="-567"/>
              <w:rPr>
                <w:rFonts w:ascii="Arial" w:hAnsi="Arial" w:cs="Arial"/>
                <w:sz w:val="24"/>
                <w:szCs w:val="24"/>
              </w:rPr>
            </w:pPr>
          </w:p>
          <w:p w:rsidR="00BE37F6" w:rsidRDefault="00BE37F6" w:rsidP="00BE37F6">
            <w:pPr>
              <w:widowControl w:val="0"/>
              <w:shd w:val="clear" w:color="auto" w:fill="FFFFFF"/>
              <w:ind w:left="-567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BE37F6" w:rsidRDefault="00BE37F6" w:rsidP="00BE37F6">
            <w:pPr>
              <w:widowControl w:val="0"/>
              <w:shd w:val="clear" w:color="auto" w:fill="FFFFFF"/>
              <w:rPr>
                <w:rFonts w:cs="Arial"/>
                <w:b/>
                <w:bCs/>
                <w:sz w:val="24"/>
                <w:szCs w:val="24"/>
              </w:rPr>
            </w:pPr>
          </w:p>
          <w:p w:rsidR="00BE37F6" w:rsidRDefault="00BE37F6" w:rsidP="00BE37F6">
            <w:pPr>
              <w:widowControl w:val="0"/>
              <w:shd w:val="clear" w:color="auto" w:fill="FFFFFF"/>
              <w:rPr>
                <w:rFonts w:cs="Arial"/>
                <w:b/>
                <w:bCs/>
                <w:sz w:val="24"/>
                <w:szCs w:val="24"/>
              </w:rPr>
            </w:pPr>
          </w:p>
          <w:p w:rsidR="00BE37F6" w:rsidRDefault="00BE37F6" w:rsidP="00BE37F6">
            <w:pPr>
              <w:widowControl w:val="0"/>
              <w:shd w:val="clear" w:color="auto" w:fill="FFFFFF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BE37F6" w:rsidRDefault="00BE37F6" w:rsidP="00BE37F6">
            <w:pPr>
              <w:widowControl w:val="0"/>
              <w:shd w:val="clear" w:color="auto" w:fill="FFFFFF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9C5038" w:rsidRPr="00567D4A" w:rsidRDefault="009C5038" w:rsidP="00BE37F6">
            <w:pPr>
              <w:spacing w:after="0" w:line="240" w:lineRule="auto"/>
              <w:ind w:left="-16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" w:type="dxa"/>
            <w:vAlign w:val="bottom"/>
          </w:tcPr>
          <w:p w:rsidR="00693C25" w:rsidRDefault="00693C25" w:rsidP="00BE37F6">
            <w:pPr>
              <w:spacing w:after="0" w:line="240" w:lineRule="auto"/>
              <w:ind w:left="-2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3C25" w:rsidRPr="00693C25" w:rsidRDefault="00693C25" w:rsidP="00BE37F6">
            <w:pPr>
              <w:spacing w:after="0" w:line="240" w:lineRule="auto"/>
              <w:ind w:left="-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5038" w:rsidRDefault="009C5038" w:rsidP="009C5038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9C5038" w:rsidRDefault="009C5038" w:rsidP="009C5038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9C5038" w:rsidRDefault="009C5038" w:rsidP="009C5038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9C5038" w:rsidRDefault="009C5038" w:rsidP="009C5038">
      <w:pPr>
        <w:widowControl w:val="0"/>
        <w:shd w:val="clear" w:color="auto" w:fill="FFFFFF"/>
        <w:jc w:val="center"/>
        <w:rPr>
          <w:rFonts w:cs="Arial"/>
          <w:b/>
          <w:bCs/>
          <w:sz w:val="24"/>
          <w:szCs w:val="24"/>
        </w:rPr>
      </w:pPr>
    </w:p>
    <w:p w:rsidR="00E3365D" w:rsidRDefault="00E3365D" w:rsidP="00277495">
      <w:pPr>
        <w:widowControl w:val="0"/>
        <w:spacing w:after="0" w:line="240" w:lineRule="auto"/>
        <w:ind w:left="4680"/>
        <w:jc w:val="right"/>
        <w:rPr>
          <w:rFonts w:cs="Arial"/>
          <w:b/>
          <w:bCs/>
          <w:sz w:val="24"/>
          <w:szCs w:val="24"/>
        </w:rPr>
      </w:pPr>
    </w:p>
    <w:p w:rsidR="00E3365D" w:rsidRDefault="00E3365D" w:rsidP="00277495">
      <w:pPr>
        <w:widowControl w:val="0"/>
        <w:spacing w:after="0" w:line="240" w:lineRule="auto"/>
        <w:ind w:left="4680"/>
        <w:jc w:val="right"/>
        <w:rPr>
          <w:rFonts w:cs="Arial"/>
          <w:b/>
          <w:bCs/>
          <w:sz w:val="24"/>
          <w:szCs w:val="24"/>
        </w:rPr>
      </w:pPr>
    </w:p>
    <w:p w:rsidR="009C5038" w:rsidRPr="00277495" w:rsidRDefault="00E3365D" w:rsidP="00277495">
      <w:pPr>
        <w:widowControl w:val="0"/>
        <w:spacing w:after="0" w:line="240" w:lineRule="auto"/>
        <w:ind w:left="4680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lastRenderedPageBreak/>
        <w:t>Приложение № 3</w:t>
      </w:r>
    </w:p>
    <w:p w:rsidR="009C5038" w:rsidRPr="00277495" w:rsidRDefault="009C5038" w:rsidP="00277495">
      <w:pPr>
        <w:spacing w:after="0" w:line="240" w:lineRule="auto"/>
        <w:ind w:left="4500"/>
        <w:jc w:val="right"/>
        <w:rPr>
          <w:rFonts w:ascii="Courier New" w:hAnsi="Courier New" w:cs="Courier New"/>
        </w:rPr>
      </w:pPr>
      <w:r w:rsidRPr="00277495">
        <w:rPr>
          <w:rFonts w:ascii="Courier New" w:hAnsi="Courier New" w:cs="Courier New"/>
          <w:bCs/>
        </w:rPr>
        <w:t>к</w:t>
      </w:r>
      <w:r w:rsidRPr="00277495">
        <w:rPr>
          <w:rFonts w:ascii="Courier New" w:hAnsi="Courier New" w:cs="Courier New"/>
          <w:b/>
        </w:rPr>
        <w:t xml:space="preserve"> </w:t>
      </w:r>
      <w:r w:rsidRPr="00277495">
        <w:rPr>
          <w:rFonts w:ascii="Courier New" w:hAnsi="Courier New" w:cs="Courier New"/>
        </w:rPr>
        <w:t xml:space="preserve">административному регламенту </w:t>
      </w:r>
    </w:p>
    <w:p w:rsidR="00277495" w:rsidRDefault="009C5038" w:rsidP="00277495">
      <w:pPr>
        <w:pStyle w:val="2"/>
        <w:spacing w:after="0" w:line="240" w:lineRule="auto"/>
        <w:ind w:right="-57"/>
        <w:jc w:val="right"/>
        <w:rPr>
          <w:rFonts w:ascii="Courier New" w:hAnsi="Courier New" w:cs="Courier New"/>
        </w:rPr>
      </w:pPr>
      <w:r w:rsidRPr="00277495">
        <w:rPr>
          <w:rFonts w:ascii="Courier New" w:hAnsi="Courier New" w:cs="Courier New"/>
        </w:rPr>
        <w:t xml:space="preserve">«Принятие документов, а также выдача решений  о </w:t>
      </w:r>
    </w:p>
    <w:p w:rsidR="009C5038" w:rsidRPr="00277495" w:rsidRDefault="009C5038" w:rsidP="00277495">
      <w:pPr>
        <w:pStyle w:val="2"/>
        <w:spacing w:after="0" w:line="240" w:lineRule="auto"/>
        <w:ind w:right="-57"/>
        <w:jc w:val="right"/>
        <w:rPr>
          <w:rFonts w:ascii="Courier New" w:hAnsi="Courier New" w:cs="Courier New"/>
        </w:rPr>
      </w:pPr>
      <w:proofErr w:type="gramStart"/>
      <w:r w:rsidRPr="00277495">
        <w:rPr>
          <w:rFonts w:ascii="Courier New" w:hAnsi="Courier New" w:cs="Courier New"/>
        </w:rPr>
        <w:t>переводе</w:t>
      </w:r>
      <w:proofErr w:type="gramEnd"/>
      <w:r w:rsidRPr="00277495">
        <w:rPr>
          <w:rFonts w:ascii="Courier New" w:hAnsi="Courier New" w:cs="Courier New"/>
        </w:rPr>
        <w:t xml:space="preserve"> или об отказе в переводе </w:t>
      </w:r>
    </w:p>
    <w:p w:rsidR="009C5038" w:rsidRPr="00277495" w:rsidRDefault="009C5038" w:rsidP="00277495">
      <w:pPr>
        <w:pStyle w:val="2"/>
        <w:spacing w:after="0" w:line="240" w:lineRule="auto"/>
        <w:ind w:right="-57"/>
        <w:jc w:val="right"/>
        <w:rPr>
          <w:rFonts w:ascii="Courier New" w:hAnsi="Courier New" w:cs="Courier New"/>
        </w:rPr>
      </w:pPr>
      <w:r w:rsidRPr="00277495">
        <w:rPr>
          <w:rFonts w:ascii="Courier New" w:hAnsi="Courier New" w:cs="Courier New"/>
        </w:rPr>
        <w:t xml:space="preserve">жилого помещения в </w:t>
      </w:r>
      <w:proofErr w:type="gramStart"/>
      <w:r w:rsidRPr="00277495">
        <w:rPr>
          <w:rFonts w:ascii="Courier New" w:hAnsi="Courier New" w:cs="Courier New"/>
        </w:rPr>
        <w:t>нежилое</w:t>
      </w:r>
      <w:proofErr w:type="gramEnd"/>
      <w:r w:rsidRPr="00277495">
        <w:rPr>
          <w:rFonts w:ascii="Courier New" w:hAnsi="Courier New" w:cs="Courier New"/>
        </w:rPr>
        <w:t xml:space="preserve"> или нежилого помещения</w:t>
      </w:r>
    </w:p>
    <w:p w:rsidR="009C5038" w:rsidRDefault="009C5038" w:rsidP="00277495">
      <w:pPr>
        <w:pStyle w:val="2"/>
        <w:spacing w:after="0" w:line="240" w:lineRule="auto"/>
        <w:ind w:right="-57"/>
        <w:jc w:val="right"/>
        <w:rPr>
          <w:rFonts w:cs="Arial"/>
        </w:rPr>
      </w:pPr>
      <w:r w:rsidRPr="00277495">
        <w:rPr>
          <w:rFonts w:ascii="Courier New" w:hAnsi="Courier New" w:cs="Courier New"/>
        </w:rPr>
        <w:t xml:space="preserve"> в жилое помещение в муниципальном образовании «Тургеневка»</w:t>
      </w:r>
      <w:r>
        <w:rPr>
          <w:rFonts w:cs="Arial"/>
        </w:rPr>
        <w:t xml:space="preserve"> </w:t>
      </w:r>
    </w:p>
    <w:p w:rsidR="009C5038" w:rsidRDefault="00341144" w:rsidP="009C50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  <w:pict>
          <v:group id="_x0000_s1098" editas="canvas" style="width:454.55pt;height:642.3pt;mso-position-horizontal-relative:char;mso-position-vertical-relative:line" coordorigin="2221,908" coordsize="9091,128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left:2221;top:908;width:9091;height:12846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left:3622;top:908;width:6620;height:733" strokecolor="white">
              <v:textbox style="mso-next-textbox:#_x0000_s1100" inset="2.05739mm,1.0287mm,2.05739mm,1.0287mm">
                <w:txbxContent>
                  <w:p w:rsidR="001B5AD8" w:rsidRPr="00CD07B0" w:rsidRDefault="001B5AD8" w:rsidP="00277495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CD07B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Блок-схема процедуры по предоставлению муниципальной слуги</w:t>
                    </w:r>
                  </w:p>
                </w:txbxContent>
              </v:textbox>
            </v:shape>
            <v:shape id="_x0000_s1101" type="#_x0000_t202" style="position:absolute;left:2492;top:1799;width:8640;height:933">
              <v:textbox style="mso-next-textbox:#_x0000_s1101" inset="2.05739mm,1.0287mm,2.05739mm,1.0287mm">
                <w:txbxContent>
                  <w:p w:rsidR="001B5AD8" w:rsidRPr="00CD07B0" w:rsidRDefault="001B5AD8" w:rsidP="0027749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</w:rPr>
                    </w:pPr>
                    <w:r w:rsidRPr="00CD07B0">
                      <w:rPr>
                        <w:rFonts w:ascii="Courier New" w:hAnsi="Courier New" w:cs="Courier New"/>
                      </w:rPr>
                      <w:t xml:space="preserve">Заявитель представляет заявление, необходимый комплект документов </w:t>
                    </w:r>
                  </w:p>
                  <w:p w:rsidR="001B5AD8" w:rsidRPr="00CD07B0" w:rsidRDefault="001B5AD8" w:rsidP="0027749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</w:rPr>
                    </w:pPr>
                    <w:r w:rsidRPr="00CD07B0">
                      <w:rPr>
                        <w:rFonts w:ascii="Courier New" w:hAnsi="Courier New" w:cs="Courier New"/>
                      </w:rPr>
                      <w:t>в соответствии с п. 2.5 настоящего регламента</w:t>
                    </w:r>
                  </w:p>
                </w:txbxContent>
              </v:textbox>
            </v:shape>
            <v:shape id="_x0000_s1102" type="#_x0000_t202" style="position:absolute;left:2492;top:2888;width:5040;height:719">
              <v:textbox style="mso-next-textbox:#_x0000_s1102" inset="2.05739mm,1.0287mm,2.05739mm,1.0287mm">
                <w:txbxContent>
                  <w:p w:rsidR="001B5AD8" w:rsidRPr="00CD07B0" w:rsidRDefault="001B5AD8" w:rsidP="0027749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</w:rPr>
                    </w:pPr>
                    <w:r w:rsidRPr="00CD07B0">
                      <w:rPr>
                        <w:rFonts w:ascii="Courier New" w:hAnsi="Courier New" w:cs="Courier New"/>
                      </w:rPr>
                      <w:t>Регистрация и проверка комплектности входящих документов</w:t>
                    </w:r>
                  </w:p>
                </w:txbxContent>
              </v:textbox>
            </v:shape>
            <v:shape id="_x0000_s1103" type="#_x0000_t202" style="position:absolute;left:3392;top:3968;width:3144;height:440" strokecolor="white">
              <v:textbox style="mso-next-textbox:#_x0000_s1103" inset="2.05739mm,1.0287mm,2.05739mm,1.0287mm">
                <w:txbxContent>
                  <w:p w:rsidR="001B5AD8" w:rsidRPr="00CD07B0" w:rsidRDefault="001B5AD8" w:rsidP="0027749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</w:rPr>
                    </w:pPr>
                    <w:r w:rsidRPr="00CD07B0">
                      <w:rPr>
                        <w:rFonts w:ascii="Courier New" w:hAnsi="Courier New" w:cs="Courier New"/>
                      </w:rPr>
                      <w:t>Материалы комплектны</w:t>
                    </w:r>
                  </w:p>
                </w:txbxContent>
              </v:textbox>
            </v:shape>
            <v:shape id="_x0000_s1104" type="#_x0000_t202" style="position:absolute;left:8612;top:3089;width:1821;height:879" strokecolor="white">
              <v:textbox style="mso-next-textbox:#_x0000_s1104" inset="2.05739mm,1.0287mm,2.05739mm,1.0287mm">
                <w:txbxContent>
                  <w:p w:rsidR="001B5AD8" w:rsidRPr="00CD07B0" w:rsidRDefault="001B5AD8" w:rsidP="0027749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</w:rPr>
                    </w:pPr>
                    <w:r w:rsidRPr="00CD07B0">
                      <w:rPr>
                        <w:rFonts w:ascii="Courier New" w:hAnsi="Courier New" w:cs="Courier New"/>
                      </w:rPr>
                      <w:t>Материалы</w:t>
                    </w:r>
                  </w:p>
                  <w:p w:rsidR="001B5AD8" w:rsidRPr="00CD07B0" w:rsidRDefault="001B5AD8" w:rsidP="00277495">
                    <w:pPr>
                      <w:spacing w:line="240" w:lineRule="auto"/>
                      <w:jc w:val="center"/>
                      <w:rPr>
                        <w:rFonts w:ascii="Courier New" w:hAnsi="Courier New" w:cs="Courier New"/>
                      </w:rPr>
                    </w:pPr>
                    <w:r w:rsidRPr="00CD07B0">
                      <w:rPr>
                        <w:rFonts w:ascii="Courier New" w:hAnsi="Courier New" w:cs="Courier New"/>
                      </w:rPr>
                      <w:t>не комплектны</w:t>
                    </w:r>
                  </w:p>
                </w:txbxContent>
              </v:textbox>
            </v:shape>
            <v:shape id="_x0000_s1105" type="#_x0000_t202" style="position:absolute;left:2492;top:4868;width:5040;height:1260">
              <v:textbox style="mso-next-textbox:#_x0000_s1105" inset="2.05739mm,1.0287mm,2.05739mm,1.0287mm">
                <w:txbxContent>
                  <w:p w:rsidR="001B5AD8" w:rsidRPr="00CD07B0" w:rsidRDefault="001B5AD8" w:rsidP="0027749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</w:rPr>
                    </w:pPr>
                    <w:r w:rsidRPr="00CD07B0">
                      <w:rPr>
                        <w:rFonts w:ascii="Courier New" w:hAnsi="Courier New" w:cs="Courier New"/>
                      </w:rPr>
                      <w:t>Глава администрации в течени</w:t>
                    </w:r>
                    <w:proofErr w:type="gramStart"/>
                    <w:r w:rsidRPr="00CD07B0">
                      <w:rPr>
                        <w:rFonts w:ascii="Courier New" w:hAnsi="Courier New" w:cs="Courier New"/>
                      </w:rPr>
                      <w:t>и</w:t>
                    </w:r>
                    <w:proofErr w:type="gramEnd"/>
                    <w:r w:rsidRPr="00CD07B0">
                      <w:rPr>
                        <w:rFonts w:ascii="Courier New" w:hAnsi="Courier New" w:cs="Courier New"/>
                      </w:rPr>
                      <w:t xml:space="preserve"> </w:t>
                    </w:r>
                    <w:r w:rsidRPr="00CD07B0">
                      <w:rPr>
                        <w:rFonts w:ascii="Courier New" w:hAnsi="Courier New" w:cs="Courier New"/>
                        <w:b/>
                      </w:rPr>
                      <w:t>1 дня</w:t>
                    </w:r>
                    <w:r w:rsidRPr="00CD07B0">
                      <w:rPr>
                        <w:rFonts w:ascii="Courier New" w:hAnsi="Courier New" w:cs="Courier New"/>
                      </w:rPr>
                      <w:t xml:space="preserve"> направляет заявление специалисту, </w:t>
                    </w:r>
                    <w:r w:rsidR="00E3365D" w:rsidRPr="00CD07B0">
                      <w:rPr>
                        <w:rFonts w:ascii="Courier New" w:hAnsi="Courier New" w:cs="Courier New"/>
                      </w:rPr>
                      <w:t>ответственному</w:t>
                    </w:r>
                    <w:r w:rsidRPr="00CD07B0">
                      <w:rPr>
                        <w:rFonts w:ascii="Courier New" w:hAnsi="Courier New" w:cs="Courier New"/>
                      </w:rPr>
                      <w:t xml:space="preserve"> за муниципальную услугу</w:t>
                    </w:r>
                  </w:p>
                </w:txbxContent>
              </v:textbox>
            </v:shape>
            <v:shape id="_x0000_s1106" type="#_x0000_t202" style="position:absolute;left:7712;top:4868;width:3420;height:1440">
              <v:textbox style="mso-next-textbox:#_x0000_s1106" inset="2.05739mm,1.0287mm,2.05739mm,1.0287mm">
                <w:txbxContent>
                  <w:p w:rsidR="001B5AD8" w:rsidRPr="00CD07B0" w:rsidRDefault="001B5AD8" w:rsidP="0027749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</w:rPr>
                    </w:pPr>
                    <w:r w:rsidRPr="00CD07B0">
                      <w:rPr>
                        <w:rFonts w:ascii="Courier New" w:hAnsi="Courier New" w:cs="Courier New"/>
                      </w:rPr>
                      <w:t xml:space="preserve">Заявителю в течение </w:t>
                    </w:r>
                    <w:r w:rsidRPr="00CD07B0">
                      <w:rPr>
                        <w:rFonts w:ascii="Courier New" w:hAnsi="Courier New" w:cs="Courier New"/>
                        <w:b/>
                      </w:rPr>
                      <w:t>6 дней</w:t>
                    </w:r>
                    <w:r w:rsidRPr="00CD07B0">
                      <w:rPr>
                        <w:rFonts w:ascii="Courier New" w:hAnsi="Courier New" w:cs="Courier New"/>
                      </w:rPr>
                      <w:t xml:space="preserve"> готовится письменное уведомление об отказе </w:t>
                    </w:r>
                  </w:p>
                  <w:p w:rsidR="001B5AD8" w:rsidRDefault="001B5AD8" w:rsidP="00277495">
                    <w:pPr>
                      <w:spacing w:after="0" w:line="240" w:lineRule="auto"/>
                      <w:jc w:val="center"/>
                    </w:pPr>
                    <w:r w:rsidRPr="00CD07B0">
                      <w:rPr>
                        <w:rFonts w:ascii="Courier New" w:hAnsi="Courier New" w:cs="Courier New"/>
                      </w:rPr>
                      <w:t>в предоставлении</w:t>
                    </w:r>
                    <w:r>
                      <w:t xml:space="preserve"> муниципальной услуги </w:t>
                    </w:r>
                  </w:p>
                </w:txbxContent>
              </v:textbox>
            </v:shape>
            <v:shape id="_x0000_s1107" type="#_x0000_t202" style="position:absolute;left:2492;top:6884;width:7380;height:864">
              <v:textbox style="mso-next-textbox:#_x0000_s1107" inset="2.05739mm,1.0287mm,2.05739mm,1.0287mm">
                <w:txbxContent>
                  <w:p w:rsidR="001B5AD8" w:rsidRPr="00277495" w:rsidRDefault="001B5AD8" w:rsidP="0027749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</w:rPr>
                    </w:pPr>
                    <w:r w:rsidRPr="00277495">
                      <w:rPr>
                        <w:rFonts w:ascii="Courier New" w:hAnsi="Courier New" w:cs="Courier New"/>
                      </w:rPr>
                      <w:t xml:space="preserve">Специалист в течение </w:t>
                    </w:r>
                    <w:r w:rsidRPr="00277495">
                      <w:rPr>
                        <w:rFonts w:ascii="Courier New" w:hAnsi="Courier New" w:cs="Courier New"/>
                        <w:b/>
                      </w:rPr>
                      <w:t>8 дней</w:t>
                    </w:r>
                    <w:r w:rsidRPr="00277495">
                      <w:rPr>
                        <w:rFonts w:ascii="Courier New" w:hAnsi="Courier New" w:cs="Courier New"/>
                      </w:rPr>
                      <w:t xml:space="preserve"> проводит осмотр строения (или) помещения, в отношении которого испрашивается ПЖННПЖ</w:t>
                    </w:r>
                  </w:p>
                </w:txbxContent>
              </v:textbox>
            </v:shape>
            <v:shape id="_x0000_s1108" type="#_x0000_t202" style="position:absolute;left:2492;top:11528;width:8100;height:1260">
              <v:textbox style="mso-next-textbox:#_x0000_s1108" inset="2.05739mm,1.0287mm,2.05739mm,1.0287mm">
                <w:txbxContent>
                  <w:p w:rsidR="001B5AD8" w:rsidRPr="00277495" w:rsidRDefault="001B5AD8" w:rsidP="0027749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</w:rPr>
                    </w:pPr>
                    <w:r w:rsidRPr="00277495">
                      <w:rPr>
                        <w:rFonts w:ascii="Courier New" w:hAnsi="Courier New" w:cs="Courier New"/>
                      </w:rPr>
                      <w:t>Принятое решение выдается Заявителю специалистом администрации</w:t>
                    </w:r>
                  </w:p>
                  <w:p w:rsidR="001B5AD8" w:rsidRPr="00277495" w:rsidRDefault="001B5AD8" w:rsidP="0027749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</w:rPr>
                    </w:pPr>
                    <w:r w:rsidRPr="00277495">
                      <w:rPr>
                        <w:rFonts w:ascii="Courier New" w:hAnsi="Courier New" w:cs="Courier New"/>
                      </w:rPr>
                      <w:t xml:space="preserve">  либо направляется почтой с уведомлением о вручении </w:t>
                    </w:r>
                  </w:p>
                </w:txbxContent>
              </v:textbox>
            </v:shape>
            <v:shape id="_x0000_s1109" style="position:absolute;left:5012;top:3608;width:3;height:383" coordsize="4,470" path="m4,l,470e" filled="f">
              <v:stroke endarrow="block"/>
              <v:path arrowok="t"/>
            </v:shape>
            <v:line id="_x0000_s1110" style="position:absolute" from="7532,3428" to="8525,3430">
              <v:stroke endarrow="block"/>
            </v:line>
            <v:line id="_x0000_s1111" style="position:absolute" from="4284,8827" to="4284,8827">
              <v:stroke endarrow="block"/>
            </v:line>
            <v:line id="_x0000_s1112" style="position:absolute" from="4450,8827" to="4450,8827">
              <v:stroke endarrow="block"/>
            </v:line>
            <v:line id="_x0000_s1113" style="position:absolute" from="4284,10146" to="4284,10146">
              <v:stroke endarrow="block"/>
            </v:line>
            <v:line id="_x0000_s1114" style="position:absolute" from="4832,7748" to="4834,8153">
              <v:stroke endarrow="block"/>
            </v:line>
            <v:shape id="_x0000_s1115" style="position:absolute;left:5012;top:4328;width:2;height:384;mso-position-horizontal:absolute;mso-position-vertical:absolute" coordsize="4,470" path="m4,l,470e" filled="f">
              <v:stroke endarrow="block"/>
              <v:path arrowok="t"/>
            </v:shape>
            <v:shape id="_x0000_s1116" style="position:absolute;left:9506;top:3877;width:6;height:835;mso-position-horizontal:absolute;mso-position-vertical:absolute" coordsize="6,835" path="m,l6,835e" filled="f">
              <v:stroke endarrow="block"/>
              <v:path arrowok="t"/>
            </v:shape>
            <v:shape id="_x0000_s1117" type="#_x0000_t202" style="position:absolute;left:2492;top:8288;width:7380;height:1650">
              <v:textbox style="mso-next-textbox:#_x0000_s1117" inset="2.05739mm,1.0287mm,2.05739mm,1.0287mm">
                <w:txbxContent>
                  <w:p w:rsidR="001B5AD8" w:rsidRPr="00277495" w:rsidRDefault="001B5AD8" w:rsidP="0027749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</w:rPr>
                    </w:pPr>
                    <w:r w:rsidRPr="00277495">
                      <w:rPr>
                        <w:rFonts w:ascii="Courier New" w:hAnsi="Courier New" w:cs="Courier New"/>
                      </w:rPr>
                      <w:t xml:space="preserve">Специалист в течение </w:t>
                    </w:r>
                    <w:r w:rsidRPr="00277495">
                      <w:rPr>
                        <w:rFonts w:ascii="Courier New" w:hAnsi="Courier New" w:cs="Courier New"/>
                        <w:b/>
                      </w:rPr>
                      <w:t>10</w:t>
                    </w:r>
                    <w:r w:rsidRPr="00277495">
                      <w:rPr>
                        <w:rFonts w:ascii="Courier New" w:hAnsi="Courier New" w:cs="Courier New"/>
                        <w:b/>
                        <w:color w:val="0000FF"/>
                      </w:rPr>
                      <w:t xml:space="preserve"> </w:t>
                    </w:r>
                    <w:r w:rsidRPr="00277495">
                      <w:rPr>
                        <w:rFonts w:ascii="Courier New" w:hAnsi="Courier New" w:cs="Courier New"/>
                        <w:b/>
                      </w:rPr>
                      <w:t>дней</w:t>
                    </w:r>
                    <w:r w:rsidRPr="00277495">
                      <w:rPr>
                        <w:rFonts w:ascii="Courier New" w:hAnsi="Courier New" w:cs="Courier New"/>
                      </w:rPr>
                      <w:t xml:space="preserve"> готовит  Уведомления о переводе (отказе в переводе) жилого (нежилого) помещения в нежилое (жилое) помещение</w:t>
                    </w:r>
                  </w:p>
                  <w:p w:rsidR="001B5AD8" w:rsidRPr="00277495" w:rsidRDefault="001B5AD8" w:rsidP="0027749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</w:rPr>
                    </w:pPr>
                    <w:r w:rsidRPr="00277495">
                      <w:rPr>
                        <w:rFonts w:ascii="Courier New" w:hAnsi="Courier New" w:cs="Courier New"/>
                      </w:rPr>
                      <w:t>и согласовы</w:t>
                    </w:r>
                    <w:r w:rsidR="00E3365D">
                      <w:rPr>
                        <w:rFonts w:ascii="Courier New" w:hAnsi="Courier New" w:cs="Courier New"/>
                      </w:rPr>
                      <w:t>вает его с главой администрации</w:t>
                    </w:r>
                    <w:r w:rsidRPr="00277495">
                      <w:rPr>
                        <w:rFonts w:ascii="Courier New" w:hAnsi="Courier New" w:cs="Courier New"/>
                      </w:rPr>
                      <w:t>:</w:t>
                    </w:r>
                  </w:p>
                  <w:p w:rsidR="001B5AD8" w:rsidRPr="00277495" w:rsidRDefault="001B5AD8" w:rsidP="00277495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</w:rPr>
                    </w:pPr>
                    <w:r w:rsidRPr="00277495">
                      <w:rPr>
                        <w:rFonts w:ascii="Courier New" w:hAnsi="Courier New" w:cs="Courier New"/>
                      </w:rPr>
                      <w:t xml:space="preserve">– Главы администрации  принимает решение в течение </w:t>
                    </w:r>
                    <w:r w:rsidRPr="00277495">
                      <w:rPr>
                        <w:rFonts w:ascii="Courier New" w:hAnsi="Courier New" w:cs="Courier New"/>
                        <w:b/>
                      </w:rPr>
                      <w:t>3 дней</w:t>
                    </w:r>
                  </w:p>
                </w:txbxContent>
              </v:textbox>
            </v:shape>
            <v:line id="_x0000_s1118" style="position:absolute" from="5012,6668" to="5015,7072">
              <v:stroke endarrow="block"/>
            </v:line>
            <v:shape id="_x0000_s1119" style="position:absolute;left:5012;top:2348;width:2;height:384;mso-position-horizontal:absolute;mso-position-vertical:absolute" coordsize="4,470" path="m4,l,470e" filled="f">
              <v:stroke endarrow="block"/>
              <v:path arrowok="t"/>
            </v:shape>
            <v:line id="_x0000_s1120" style="position:absolute" from="5012,11888" to="5013,12608">
              <v:stroke endarrow="block"/>
            </v:line>
            <v:line id="_x0000_s1121" style="position:absolute" from="10412,6308" to="10413,12608">
              <v:stroke endarrow="block"/>
            </v:line>
            <w10:wrap type="none" side="left"/>
            <w10:anchorlock/>
          </v:group>
        </w:pict>
      </w:r>
    </w:p>
    <w:sectPr w:rsidR="009C5038" w:rsidSect="00207FF3">
      <w:endnotePr>
        <w:numFmt w:val="decimal"/>
      </w:endnotePr>
      <w:type w:val="continuous"/>
      <w:pgSz w:w="11906" w:h="16838"/>
      <w:pgMar w:top="1134" w:right="851" w:bottom="1134" w:left="1701" w:header="709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AD8" w:rsidRDefault="001B5AD8" w:rsidP="002F4222">
      <w:pPr>
        <w:spacing w:after="0" w:line="240" w:lineRule="auto"/>
      </w:pPr>
      <w:r>
        <w:separator/>
      </w:r>
    </w:p>
  </w:endnote>
  <w:endnote w:type="continuationSeparator" w:id="1">
    <w:p w:rsidR="001B5AD8" w:rsidRDefault="001B5AD8" w:rsidP="002F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AD8" w:rsidRDefault="001B5AD8" w:rsidP="002F4222">
      <w:pPr>
        <w:spacing w:after="0" w:line="240" w:lineRule="auto"/>
      </w:pPr>
      <w:r>
        <w:separator/>
      </w:r>
    </w:p>
  </w:footnote>
  <w:footnote w:type="continuationSeparator" w:id="1">
    <w:p w:rsidR="001B5AD8" w:rsidRDefault="001B5AD8" w:rsidP="002F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D8" w:rsidRDefault="001B5AD8">
    <w:pPr>
      <w:pStyle w:val="Header"/>
      <w:jc w:val="center"/>
      <w:rPr>
        <w:rFonts w:ascii="Times New Roman" w:hAnsi="Times New Roman"/>
        <w:sz w:val="24"/>
        <w:szCs w:val="24"/>
      </w:rPr>
    </w:pPr>
  </w:p>
  <w:p w:rsidR="001B5AD8" w:rsidRDefault="001B5A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D8" w:rsidRDefault="001B5AD8">
    <w:pPr>
      <w:pStyle w:val="Header"/>
      <w:jc w:val="center"/>
    </w:pPr>
  </w:p>
  <w:p w:rsidR="001B5AD8" w:rsidRDefault="001B5A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2FFC"/>
    <w:multiLevelType w:val="hybridMultilevel"/>
    <w:tmpl w:val="EE142AF0"/>
    <w:lvl w:ilvl="0" w:tplc="9FF60F4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3CA963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E204CF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F6AB9F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174FF2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C3A61C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094FDF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55C563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2D2484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30A1511A"/>
    <w:multiLevelType w:val="hybridMultilevel"/>
    <w:tmpl w:val="0F9EA3D4"/>
    <w:name w:val="Нумерованный список 1"/>
    <w:lvl w:ilvl="0" w:tplc="7A86C974">
      <w:start w:val="1"/>
      <w:numFmt w:val="decimal"/>
      <w:lvlText w:val="%1."/>
      <w:lvlJc w:val="left"/>
      <w:pPr>
        <w:ind w:left="709" w:firstLine="0"/>
      </w:pPr>
    </w:lvl>
    <w:lvl w:ilvl="1" w:tplc="F9EECB6E">
      <w:start w:val="1"/>
      <w:numFmt w:val="lowerLetter"/>
      <w:lvlText w:val="%2."/>
      <w:lvlJc w:val="left"/>
      <w:pPr>
        <w:ind w:left="1429" w:firstLine="0"/>
      </w:pPr>
    </w:lvl>
    <w:lvl w:ilvl="2" w:tplc="EDF0C9AC">
      <w:start w:val="1"/>
      <w:numFmt w:val="lowerRoman"/>
      <w:lvlText w:val="%3."/>
      <w:lvlJc w:val="left"/>
      <w:pPr>
        <w:ind w:left="2329" w:firstLine="0"/>
      </w:pPr>
    </w:lvl>
    <w:lvl w:ilvl="3" w:tplc="42A66D5A">
      <w:start w:val="1"/>
      <w:numFmt w:val="decimal"/>
      <w:lvlText w:val="%4."/>
      <w:lvlJc w:val="left"/>
      <w:pPr>
        <w:ind w:left="2869" w:firstLine="0"/>
      </w:pPr>
    </w:lvl>
    <w:lvl w:ilvl="4" w:tplc="6D02816E">
      <w:start w:val="1"/>
      <w:numFmt w:val="lowerLetter"/>
      <w:lvlText w:val="%5."/>
      <w:lvlJc w:val="left"/>
      <w:pPr>
        <w:ind w:left="3589" w:firstLine="0"/>
      </w:pPr>
    </w:lvl>
    <w:lvl w:ilvl="5" w:tplc="D1E49426">
      <w:start w:val="1"/>
      <w:numFmt w:val="lowerRoman"/>
      <w:lvlText w:val="%6."/>
      <w:lvlJc w:val="left"/>
      <w:pPr>
        <w:ind w:left="4489" w:firstLine="0"/>
      </w:pPr>
    </w:lvl>
    <w:lvl w:ilvl="6" w:tplc="14F414A0">
      <w:start w:val="1"/>
      <w:numFmt w:val="decimal"/>
      <w:lvlText w:val="%7."/>
      <w:lvlJc w:val="left"/>
      <w:pPr>
        <w:ind w:left="5029" w:firstLine="0"/>
      </w:pPr>
    </w:lvl>
    <w:lvl w:ilvl="7" w:tplc="B9D6F2D0">
      <w:start w:val="1"/>
      <w:numFmt w:val="lowerLetter"/>
      <w:lvlText w:val="%8."/>
      <w:lvlJc w:val="left"/>
      <w:pPr>
        <w:ind w:left="5749" w:firstLine="0"/>
      </w:pPr>
    </w:lvl>
    <w:lvl w:ilvl="8" w:tplc="B2841310">
      <w:start w:val="1"/>
      <w:numFmt w:val="lowerRoman"/>
      <w:lvlText w:val="%9."/>
      <w:lvlJc w:val="left"/>
      <w:pPr>
        <w:ind w:left="6649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83"/>
  <w:displayHorizontalDrawingGridEvery w:val="2"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2F4222"/>
    <w:rsid w:val="001B5AD8"/>
    <w:rsid w:val="00207FF3"/>
    <w:rsid w:val="00277495"/>
    <w:rsid w:val="002F4222"/>
    <w:rsid w:val="00341144"/>
    <w:rsid w:val="004E1E34"/>
    <w:rsid w:val="00563CC4"/>
    <w:rsid w:val="00567D4A"/>
    <w:rsid w:val="00693C25"/>
    <w:rsid w:val="00894106"/>
    <w:rsid w:val="009C5038"/>
    <w:rsid w:val="00AF25D0"/>
    <w:rsid w:val="00B26B3C"/>
    <w:rsid w:val="00B35574"/>
    <w:rsid w:val="00BE37F6"/>
    <w:rsid w:val="00C70220"/>
    <w:rsid w:val="00CD07B0"/>
    <w:rsid w:val="00E3365D"/>
    <w:rsid w:val="00E73A44"/>
    <w:rsid w:val="00EE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 Indent" w:uiPriority="0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Table Grid" w:uiPriority="59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2F4222"/>
    <w:pPr>
      <w:spacing w:after="0" w:line="240" w:lineRule="auto"/>
    </w:pPr>
    <w:rPr>
      <w:rFonts w:ascii="Courier New" w:hAnsi="Courier New" w:cs="Courier New"/>
    </w:rPr>
  </w:style>
  <w:style w:type="paragraph" w:customStyle="1" w:styleId="Header">
    <w:name w:val="Header"/>
    <w:basedOn w:val="a"/>
    <w:qFormat/>
    <w:rsid w:val="002F422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qFormat/>
    <w:rsid w:val="002F422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noteText">
    <w:name w:val="Footnote Text"/>
    <w:basedOn w:val="a"/>
    <w:qFormat/>
    <w:rsid w:val="002F422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3">
    <w:name w:val="Balloon Text"/>
    <w:basedOn w:val="a"/>
    <w:qFormat/>
    <w:rsid w:val="002F422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F4222"/>
    <w:pPr>
      <w:suppressAutoHyphens/>
      <w:spacing w:after="200" w:line="276" w:lineRule="auto"/>
    </w:pPr>
    <w:rPr>
      <w:rFonts w:eastAsia="SimSun" w:cs="F"/>
      <w:kern w:val="1"/>
    </w:rPr>
  </w:style>
  <w:style w:type="paragraph" w:styleId="a4">
    <w:name w:val="List Paragraph"/>
    <w:basedOn w:val="a"/>
    <w:qFormat/>
    <w:rsid w:val="002F4222"/>
    <w:pPr>
      <w:ind w:left="720"/>
      <w:contextualSpacing/>
    </w:pPr>
  </w:style>
  <w:style w:type="paragraph" w:styleId="a5">
    <w:name w:val="Body Text Indent"/>
    <w:basedOn w:val="a"/>
    <w:qFormat/>
    <w:rsid w:val="002F4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rsid w:val="002F4222"/>
  </w:style>
  <w:style w:type="character" w:customStyle="1" w:styleId="a7">
    <w:name w:val="Нижний колонтитул Знак"/>
    <w:basedOn w:val="a0"/>
    <w:rsid w:val="002F4222"/>
  </w:style>
  <w:style w:type="character" w:customStyle="1" w:styleId="a8">
    <w:name w:val="Текст сноски Знак"/>
    <w:basedOn w:val="a0"/>
    <w:rsid w:val="002F422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Reference">
    <w:name w:val="Footnote Reference"/>
    <w:rsid w:val="002F4222"/>
    <w:rPr>
      <w:vertAlign w:val="superscript"/>
    </w:rPr>
  </w:style>
  <w:style w:type="character" w:customStyle="1" w:styleId="a9">
    <w:name w:val="Текст выноски Знак"/>
    <w:basedOn w:val="a0"/>
    <w:rsid w:val="002F4222"/>
    <w:rPr>
      <w:rFonts w:ascii="Segoe UI" w:hAnsi="Segoe UI" w:cs="Segoe UI"/>
      <w:sz w:val="18"/>
      <w:szCs w:val="18"/>
    </w:rPr>
  </w:style>
  <w:style w:type="character" w:customStyle="1" w:styleId="aa">
    <w:name w:val="Основной текст с отступом Знак"/>
    <w:basedOn w:val="a0"/>
    <w:rsid w:val="002F4222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2F42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rsid w:val="002F4222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9C503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C5038"/>
  </w:style>
  <w:style w:type="paragraph" w:styleId="2">
    <w:name w:val="Body Text 2"/>
    <w:basedOn w:val="a"/>
    <w:link w:val="20"/>
    <w:uiPriority w:val="99"/>
    <w:rsid w:val="009C503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C5038"/>
  </w:style>
  <w:style w:type="paragraph" w:styleId="21">
    <w:name w:val="Body Text Indent 2"/>
    <w:basedOn w:val="a"/>
    <w:link w:val="22"/>
    <w:uiPriority w:val="99"/>
    <w:rsid w:val="009C50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5038"/>
  </w:style>
  <w:style w:type="paragraph" w:styleId="3">
    <w:name w:val="Body Text Indent 3"/>
    <w:basedOn w:val="a"/>
    <w:link w:val="30"/>
    <w:uiPriority w:val="99"/>
    <w:rsid w:val="009C50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5038"/>
    <w:rPr>
      <w:sz w:val="16"/>
      <w:szCs w:val="16"/>
    </w:rPr>
  </w:style>
  <w:style w:type="character" w:styleId="ae">
    <w:name w:val="Hyperlink"/>
    <w:basedOn w:val="a0"/>
    <w:unhideWhenUsed/>
    <w:rsid w:val="009C5038"/>
    <w:rPr>
      <w:color w:val="0000FF"/>
      <w:u w:val="single"/>
    </w:rPr>
  </w:style>
  <w:style w:type="paragraph" w:styleId="af">
    <w:name w:val="No Spacing"/>
    <w:qFormat/>
    <w:rsid w:val="009C5038"/>
    <w:pPr>
      <w:spacing w:after="0" w:line="240" w:lineRule="auto"/>
    </w:pPr>
    <w:rPr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9C5038"/>
    <w:rPr>
      <w:rFonts w:ascii="Arial" w:hAnsi="Arial" w:cs="Arial"/>
    </w:rPr>
  </w:style>
  <w:style w:type="paragraph" w:customStyle="1" w:styleId="ConsPlusNormal0">
    <w:name w:val="ConsPlusNormal"/>
    <w:link w:val="ConsPlusNormal"/>
    <w:rsid w:val="009C5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rsid w:val="009C50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rsid w:val="009C5038"/>
    <w:rPr>
      <w:color w:val="008000"/>
    </w:rPr>
  </w:style>
  <w:style w:type="paragraph" w:styleId="af2">
    <w:name w:val="header"/>
    <w:basedOn w:val="a"/>
    <w:link w:val="10"/>
    <w:uiPriority w:val="99"/>
    <w:rsid w:val="0056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2"/>
    <w:uiPriority w:val="99"/>
    <w:rsid w:val="00567D4A"/>
  </w:style>
  <w:style w:type="paragraph" w:styleId="af3">
    <w:name w:val="footer"/>
    <w:basedOn w:val="a"/>
    <w:link w:val="11"/>
    <w:uiPriority w:val="99"/>
    <w:rsid w:val="00567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3"/>
    <w:uiPriority w:val="99"/>
    <w:rsid w:val="00567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230DE5291E9CB82A50E9CFA1DBDD0CCC0D18806E66950338680CEA9233D61DE8B09DBB28B2F0E7266EB7KAn9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4624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.turgenev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.turgenevka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71C9-8AE1-4AF5-99C4-83D157CF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4711</Words>
  <Characters>26857</Characters>
  <Application>Microsoft Office Word</Application>
  <DocSecurity>0</DocSecurity>
  <Lines>223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2.8. Перечень оснований для отказа в предоставлении муниципальной услуги:</vt:lpstr>
      <vt:lpstr>    5.1. Установленный настоящим пунктом регламента порядок обжалования не распростр</vt:lpstr>
      <vt:lpstr>    Каждый заявитель вправе обжаловать в порядке, установленном настоящим регламенто</vt:lpstr>
      <vt:lpstr>    Могут быть обжалованы коллегиальные и единоличные решения, действия (бездействие</vt:lpstr>
      <vt:lpstr>    - нарушены права и свободы заявителя;</vt:lpstr>
      <vt:lpstr>    - созданы препятствия к осуществлению заявителем его прав и свобод;</vt:lpstr>
      <vt:lpstr>    - незаконно на заявителя возложена какая-либо обязанность или он незаконно прив</vt:lpstr>
      <vt:lpstr>    Заявитель вправе обжаловать также бездействие сотрудника органа, предоставляющег</vt:lpstr>
      <vt:lpstr>    Каждый заявитель имеет право получить, а сотрудники органа, предоставляющего мун</vt:lpstr>
      <vt:lpstr>    К официальной информации относятся сведения в письменной или устной форме, повли</vt:lpstr>
      <vt:lpstr>    5.2. Досудебный порядок обжалования:</vt:lpstr>
      <vt:lpstr>    Основанием для начала процедуры досудебного обжалования является поступление жа</vt:lpstr>
      <vt:lpstr>    5.2.1. Жалоба на решения, действия (бездействие), нарушающие права и свободы за</vt:lpstr>
      <vt:lpstr>    - жалоба на решение, действие (бездействие) специалиста, предоставляющего муниц</vt:lpstr>
      <vt:lpstr>    5.2.2. Жалоба на решение, действие (бездействие) администрации, специалиста адм</vt:lpstr>
      <vt:lpstr>    5.2.3. Жалоба, поданная гражданином-заявителем, должна быть подписана гражданин</vt:lpstr>
      <vt:lpstr>    К жалобе, поданной заявителем-организацией, должны быть приложены документы, по</vt:lpstr>
      <vt:lpstr>    5.2.4. В жалобе должны быть указаны:</vt:lpstr>
      <vt:lpstr>    - должность, фамилия, инициалы специалиста администрации, предоставляющего муни</vt:lpstr>
      <vt:lpstr>    - фамилия, имя, отчество (последнее - при наличии) гражданина или наименование </vt:lpstr>
      <vt:lpstr>    - почтовый адрес и/или адрес электронной почты, по которым должен быть направле</vt:lpstr>
      <vt:lpstr>    - существо обжалуемого решения, действия (бездействия);</vt:lpstr>
      <vt:lpstr>    - основания, по которым обжалуется решение, действие (бездействие);</vt:lpstr>
      <vt:lpstr>    - требования лица, подавшего жалобу.</vt:lpstr>
      <vt:lpstr>    Под письменным обращением заявитель (его представитель) ставит личную подпись и</vt:lpstr>
      <vt:lpstr>    Дополнительно в жалобе могут указываться иные сведения, которые заявитель счита</vt:lpstr>
      <vt:lpstr>    К жалобе могут быть приложены копии документов, подтверждающих изложенные обсто</vt:lpstr>
      <vt:lpstr>    5.2.5. Жалоба рассматривается в течение 30 дней со дня ее регистрации.</vt:lpstr>
      <vt:lpstr>    5.2.6. Жалоба не рассматривается в следующих случаях:</vt:lpstr>
      <vt:lpstr>    - отсутствия сведений об обжалуемом решении, действии (бездействии) (в чем выра</vt:lpstr>
      <vt:lpstr>    - отсутствия подписи заявителя, его представителя;</vt:lpstr>
      <vt:lpstr>    - содержатся нецензурные либо оскорбительные выражения, угрозы жизни, здоровью </vt:lpstr>
      <vt:lpstr>    - текст письменного обращения не поддается прочтению;</vt:lpstr>
      <vt:lpstr>    - содержится вопрос, на который заявителю многократно давались письменные ответ</vt:lpstr>
      <vt:lpstr>    В ходе проверки изложенных в жалобе обстоятельств анализируется обоснованность </vt:lpstr>
      <vt:lpstr>    По результатам рассмотрения жалобы должностное лицо принимает решение об обосно</vt:lpstr>
      <vt:lpstr>    Жалоба признается обоснованной, а обжалуемое решение, действие (бездействие) - </vt:lpstr>
      <vt:lpstr>    Жалоба признается необоснованной, если обжалуемое решение, действие (бездействи</vt:lpstr>
      <vt:lpstr>    По результатам рассмотрения жалобы готовится письменный ответ заявителю.</vt:lpstr>
    </vt:vector>
  </TitlesOfParts>
  <Company>Microsoft</Company>
  <LinksUpToDate>false</LinksUpToDate>
  <CharactersWithSpaces>31505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ADMIN</cp:lastModifiedBy>
  <cp:revision>15</cp:revision>
  <cp:lastPrinted>2021-05-25T03:08:00Z</cp:lastPrinted>
  <dcterms:created xsi:type="dcterms:W3CDTF">2021-05-25T03:10:00Z</dcterms:created>
  <dcterms:modified xsi:type="dcterms:W3CDTF">2021-08-24T06:13:00Z</dcterms:modified>
</cp:coreProperties>
</file>