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8D" w:rsidRPr="005F488D" w:rsidRDefault="005F488D" w:rsidP="00A6085A">
      <w:pPr>
        <w:jc w:val="center"/>
        <w:rPr>
          <w:rFonts w:ascii="Verdana" w:hAnsi="Verdana"/>
          <w:b/>
        </w:rPr>
      </w:pPr>
      <w:bookmarkStart w:id="0" w:name="_GoBack"/>
      <w:r w:rsidRPr="005F488D">
        <w:rPr>
          <w:rFonts w:ascii="Verdana" w:hAnsi="Verdana"/>
          <w:b/>
        </w:rPr>
        <w:t>РОССИЙСКАЯ     ФЕДЕРАЦИЯ</w:t>
      </w:r>
    </w:p>
    <w:p w:rsidR="005F488D" w:rsidRPr="005F488D" w:rsidRDefault="005F488D" w:rsidP="00A6085A">
      <w:pPr>
        <w:jc w:val="center"/>
        <w:rPr>
          <w:rFonts w:ascii="Verdana" w:hAnsi="Verdana"/>
          <w:b/>
        </w:rPr>
      </w:pPr>
      <w:r w:rsidRPr="005F488D">
        <w:rPr>
          <w:rFonts w:ascii="Verdana" w:hAnsi="Verdana"/>
          <w:b/>
        </w:rPr>
        <w:t>ИРКУТСКАЯ        ОБЛАСТЬ</w:t>
      </w:r>
    </w:p>
    <w:p w:rsidR="005F488D" w:rsidRPr="005F488D" w:rsidRDefault="005F488D" w:rsidP="00A6085A">
      <w:pPr>
        <w:jc w:val="center"/>
        <w:rPr>
          <w:rFonts w:ascii="Verdana" w:hAnsi="Verdana"/>
          <w:b/>
        </w:rPr>
      </w:pPr>
      <w:r w:rsidRPr="005F488D">
        <w:rPr>
          <w:rFonts w:ascii="Verdana" w:hAnsi="Verdana"/>
          <w:b/>
        </w:rPr>
        <w:t>БАЯНДАЕВСКИЙ      РАЙОН</w:t>
      </w:r>
    </w:p>
    <w:p w:rsidR="005F488D" w:rsidRPr="005F488D" w:rsidRDefault="005F488D" w:rsidP="00A6085A">
      <w:pPr>
        <w:jc w:val="center"/>
        <w:rPr>
          <w:rFonts w:ascii="Verdana" w:hAnsi="Verdana"/>
          <w:b/>
        </w:rPr>
      </w:pPr>
      <w:r w:rsidRPr="005F488D">
        <w:rPr>
          <w:rFonts w:ascii="Verdana" w:hAnsi="Verdana"/>
          <w:b/>
        </w:rPr>
        <w:t>ДУМА  МУНИЦИПАЛЬНОГО ОБРАЗОВАНИЯ «ТУРГЕНЕВКА»</w:t>
      </w:r>
    </w:p>
    <w:p w:rsidR="005F488D" w:rsidRPr="005F488D" w:rsidRDefault="005F488D" w:rsidP="00A6085A">
      <w:pPr>
        <w:jc w:val="center"/>
        <w:rPr>
          <w:rFonts w:ascii="Verdana" w:hAnsi="Verdana"/>
          <w:b/>
        </w:rPr>
      </w:pPr>
    </w:p>
    <w:p w:rsidR="005F488D" w:rsidRDefault="005F488D" w:rsidP="005F488D">
      <w:pPr>
        <w:rPr>
          <w:b/>
        </w:rPr>
      </w:pPr>
    </w:p>
    <w:p w:rsidR="005F488D" w:rsidRDefault="005F488D" w:rsidP="005F488D">
      <w:pPr>
        <w:rPr>
          <w:b/>
        </w:rPr>
      </w:pPr>
      <w:r>
        <w:rPr>
          <w:b/>
        </w:rPr>
        <w:t xml:space="preserve">                                                                 РЕШЕНИЕ</w:t>
      </w:r>
    </w:p>
    <w:p w:rsidR="005F488D" w:rsidRDefault="005F488D" w:rsidP="005F488D">
      <w:pPr>
        <w:rPr>
          <w:b/>
        </w:rPr>
      </w:pPr>
    </w:p>
    <w:p w:rsidR="005F488D" w:rsidRDefault="005F488D" w:rsidP="005F488D"/>
    <w:p w:rsidR="005F488D" w:rsidRDefault="005F488D" w:rsidP="005F488D">
      <w:r>
        <w:t xml:space="preserve">   От   </w:t>
      </w:r>
      <w:r w:rsidR="00085783">
        <w:t xml:space="preserve"> 05</w:t>
      </w:r>
      <w:r w:rsidR="009915E4">
        <w:t>.0</w:t>
      </w:r>
      <w:r w:rsidR="00085783">
        <w:t>7</w:t>
      </w:r>
      <w:r w:rsidR="003B5E9D">
        <w:t>.201</w:t>
      </w:r>
      <w:r w:rsidR="00E34019">
        <w:t>6</w:t>
      </w:r>
      <w:r w:rsidR="003B5E9D">
        <w:t>г</w:t>
      </w:r>
      <w:r w:rsidR="009915E4">
        <w:t xml:space="preserve">.                                         </w:t>
      </w:r>
      <w:r>
        <w:t xml:space="preserve">№  </w:t>
      </w:r>
      <w:r w:rsidR="00085783">
        <w:t>50</w:t>
      </w:r>
      <w:r>
        <w:t xml:space="preserve">  </w:t>
      </w:r>
      <w:r w:rsidR="009915E4">
        <w:t xml:space="preserve"> </w:t>
      </w:r>
      <w:r>
        <w:t xml:space="preserve">                                   с. Тургеневка</w:t>
      </w:r>
    </w:p>
    <w:p w:rsidR="005F488D" w:rsidRDefault="005F488D" w:rsidP="005F488D"/>
    <w:p w:rsidR="005F488D" w:rsidRDefault="005F488D" w:rsidP="005F488D"/>
    <w:p w:rsidR="005F488D" w:rsidRDefault="005F488D" w:rsidP="005F488D">
      <w:r>
        <w:t xml:space="preserve"> О внесении изменений </w:t>
      </w:r>
      <w:proofErr w:type="gramStart"/>
      <w:r>
        <w:t>в</w:t>
      </w:r>
      <w:proofErr w:type="gramEnd"/>
    </w:p>
    <w:p w:rsidR="005F488D" w:rsidRDefault="00E34019" w:rsidP="005F488D">
      <w:r>
        <w:t>бюджет  МО « Тургеневка» за 2016</w:t>
      </w:r>
      <w:r w:rsidR="005F488D">
        <w:t>г.</w:t>
      </w:r>
    </w:p>
    <w:p w:rsidR="005F488D" w:rsidRDefault="005F488D" w:rsidP="005F488D"/>
    <w:p w:rsidR="005F488D" w:rsidRDefault="005F488D" w:rsidP="005F488D">
      <w:r>
        <w:t xml:space="preserve">       Руководствуясь решением Думы МО «Тургеневка» «О бюджете муниципального </w:t>
      </w:r>
      <w:r w:rsidR="00E34019">
        <w:t>образования «Тургеневка» на 2016 год от 28.12.2015</w:t>
      </w:r>
      <w:r>
        <w:t xml:space="preserve">г. за № </w:t>
      </w:r>
      <w:r w:rsidR="00E34019">
        <w:t>3</w:t>
      </w:r>
      <w:r>
        <w:t>8 и в связи с увеличение</w:t>
      </w:r>
      <w:r w:rsidR="00E34019">
        <w:t>м доходной части бюджета за 2016</w:t>
      </w:r>
      <w:r>
        <w:t xml:space="preserve"> год     </w:t>
      </w:r>
    </w:p>
    <w:p w:rsidR="005F488D" w:rsidRDefault="005F488D" w:rsidP="005F488D">
      <w:r>
        <w:t xml:space="preserve">                  Дума муниципального образования «Тургеневка»  решила:  </w:t>
      </w:r>
    </w:p>
    <w:p w:rsidR="00DC7947" w:rsidRDefault="00DC7947" w:rsidP="005F488D"/>
    <w:p w:rsidR="005F488D" w:rsidRPr="00464AB9" w:rsidRDefault="005F488D" w:rsidP="005F488D">
      <w:pPr>
        <w:numPr>
          <w:ilvl w:val="0"/>
          <w:numId w:val="1"/>
        </w:numPr>
      </w:pPr>
      <w:r>
        <w:t xml:space="preserve">Внести изменения в доходную и расходную часть бюджета МО Тургеневка» в </w:t>
      </w:r>
      <w:r w:rsidRPr="00757E9F">
        <w:rPr>
          <w:b/>
        </w:rPr>
        <w:t xml:space="preserve">соответствии </w:t>
      </w:r>
      <w:r w:rsidRPr="00757E9F">
        <w:rPr>
          <w:b/>
          <w:u w:val="single"/>
        </w:rPr>
        <w:t>с приложениями</w:t>
      </w:r>
      <w:proofErr w:type="gramStart"/>
      <w:r w:rsidRPr="00757E9F">
        <w:rPr>
          <w:b/>
          <w:u w:val="single"/>
        </w:rPr>
        <w:t xml:space="preserve"> :</w:t>
      </w:r>
      <w:proofErr w:type="gramEnd"/>
      <w:r w:rsidRPr="00757E9F">
        <w:rPr>
          <w:b/>
          <w:u w:val="single"/>
        </w:rPr>
        <w:t xml:space="preserve"> № 2</w:t>
      </w:r>
    </w:p>
    <w:p w:rsidR="00464AB9" w:rsidRDefault="00464AB9" w:rsidP="00464AB9">
      <w:pPr>
        <w:ind w:left="360"/>
      </w:pPr>
    </w:p>
    <w:p w:rsidR="005F488D" w:rsidRDefault="00E34019" w:rsidP="006374EF">
      <w:pPr>
        <w:ind w:left="720"/>
      </w:pPr>
      <w:r>
        <w:t>а)</w:t>
      </w:r>
      <w:r w:rsidR="005F488D">
        <w:t xml:space="preserve">   КБК </w:t>
      </w:r>
      <w:r w:rsidR="006374EF">
        <w:t xml:space="preserve">009 202 02999 10 0000 151  - субсидия  на </w:t>
      </w:r>
      <w:proofErr w:type="spellStart"/>
      <w:r w:rsidR="006374EF">
        <w:t>выравнивавние</w:t>
      </w:r>
      <w:proofErr w:type="spellEnd"/>
      <w:r w:rsidR="006374EF">
        <w:t xml:space="preserve">  - 790</w:t>
      </w:r>
      <w:r w:rsidR="00A6085A">
        <w:t xml:space="preserve">,0 </w:t>
      </w:r>
      <w:r>
        <w:t>тыс</w:t>
      </w:r>
      <w:proofErr w:type="gramStart"/>
      <w:r>
        <w:t>.р</w:t>
      </w:r>
      <w:proofErr w:type="gramEnd"/>
      <w:r>
        <w:t>ублей;</w:t>
      </w:r>
    </w:p>
    <w:p w:rsidR="005F488D" w:rsidRDefault="005F488D" w:rsidP="005F488D">
      <w:pPr>
        <w:ind w:left="360"/>
      </w:pPr>
    </w:p>
    <w:p w:rsidR="005F488D" w:rsidRDefault="00DC7947" w:rsidP="00757E9F">
      <w:pPr>
        <w:rPr>
          <w:b/>
        </w:rPr>
      </w:pPr>
      <w:r>
        <w:rPr>
          <w:b/>
        </w:rPr>
        <w:t xml:space="preserve">      </w:t>
      </w:r>
      <w:r w:rsidR="005F488D" w:rsidRPr="00757E9F">
        <w:rPr>
          <w:b/>
        </w:rPr>
        <w:t>2.Приложение № 4- № 6</w:t>
      </w:r>
    </w:p>
    <w:p w:rsidR="00464AB9" w:rsidRDefault="00464AB9" w:rsidP="00757E9F"/>
    <w:p w:rsidR="006374EF" w:rsidRDefault="006374EF" w:rsidP="00757E9F">
      <w:r>
        <w:t xml:space="preserve">      а)</w:t>
      </w:r>
      <w:r w:rsidRPr="006374EF">
        <w:t xml:space="preserve"> </w:t>
      </w:r>
      <w:r>
        <w:t>КБК  009 0102 9910140110</w:t>
      </w:r>
      <w:r w:rsidR="00DC06BB">
        <w:t xml:space="preserve"> 121(211</w:t>
      </w:r>
      <w:r>
        <w:t>)</w:t>
      </w:r>
      <w:r w:rsidR="00DC06BB">
        <w:t xml:space="preserve"> – 61,0 тыс</w:t>
      </w:r>
      <w:proofErr w:type="gramStart"/>
      <w:r w:rsidR="00DC06BB">
        <w:t>.р</w:t>
      </w:r>
      <w:proofErr w:type="gramEnd"/>
      <w:r w:rsidR="00DC06BB">
        <w:t>ублей на заработную плату главе.</w:t>
      </w:r>
    </w:p>
    <w:p w:rsidR="00DC06BB" w:rsidRDefault="00DC06BB" w:rsidP="00DC06BB">
      <w:r>
        <w:t xml:space="preserve">      б)</w:t>
      </w:r>
      <w:r w:rsidRPr="006374EF">
        <w:t xml:space="preserve"> </w:t>
      </w:r>
      <w:r>
        <w:t>КБК  009 0102 9910140110 129(213) – 18,0 тыс</w:t>
      </w:r>
      <w:proofErr w:type="gramStart"/>
      <w:r>
        <w:t>.р</w:t>
      </w:r>
      <w:proofErr w:type="gramEnd"/>
      <w:r>
        <w:t>ублей начисление на оплату труда главе.</w:t>
      </w:r>
    </w:p>
    <w:p w:rsidR="00DC06BB" w:rsidRDefault="00DC06BB" w:rsidP="00757E9F">
      <w:r>
        <w:t xml:space="preserve">      в)</w:t>
      </w:r>
      <w:r w:rsidRPr="006374EF">
        <w:t xml:space="preserve"> </w:t>
      </w:r>
      <w:r>
        <w:t>КБК  009 0104 9910240110 121(211) – 160,0 тыс</w:t>
      </w:r>
      <w:proofErr w:type="gramStart"/>
      <w:r>
        <w:t>.р</w:t>
      </w:r>
      <w:proofErr w:type="gramEnd"/>
      <w:r>
        <w:t>ублей на заработную плату центральному  аппарату.</w:t>
      </w:r>
    </w:p>
    <w:p w:rsidR="00DC06BB" w:rsidRDefault="00DC06BB" w:rsidP="00DC06BB">
      <w:r>
        <w:t xml:space="preserve">     г)</w:t>
      </w:r>
      <w:r w:rsidRPr="006374EF">
        <w:t xml:space="preserve"> </w:t>
      </w:r>
      <w:r>
        <w:t>КБК  009 0104 9910240110 129(213) – 48,0 тыс</w:t>
      </w:r>
      <w:proofErr w:type="gramStart"/>
      <w:r>
        <w:t>.р</w:t>
      </w:r>
      <w:proofErr w:type="gramEnd"/>
      <w:r>
        <w:t>ублей начисление на оплату труда центральному  аппарату.</w:t>
      </w:r>
    </w:p>
    <w:p w:rsidR="00DC06BB" w:rsidRDefault="00D8395E" w:rsidP="00757E9F">
      <w:r>
        <w:t xml:space="preserve">     </w:t>
      </w:r>
      <w:proofErr w:type="spellStart"/>
      <w:r>
        <w:t>д</w:t>
      </w:r>
      <w:proofErr w:type="spellEnd"/>
      <w:r>
        <w:t>)</w:t>
      </w:r>
      <w:r w:rsidRPr="006374EF">
        <w:t xml:space="preserve"> </w:t>
      </w:r>
      <w:r>
        <w:t>КБК  009 0104 9910240110 244(221) – 10,0 тыс</w:t>
      </w:r>
      <w:proofErr w:type="gramStart"/>
      <w:r>
        <w:t>.р</w:t>
      </w:r>
      <w:proofErr w:type="gramEnd"/>
      <w:r>
        <w:t>ублей на оплату за пользование интернетом.</w:t>
      </w:r>
    </w:p>
    <w:p w:rsidR="00D8395E" w:rsidRDefault="00D8395E" w:rsidP="00757E9F">
      <w:r>
        <w:t xml:space="preserve">    е)</w:t>
      </w:r>
      <w:r w:rsidRPr="006374EF">
        <w:t xml:space="preserve"> </w:t>
      </w:r>
      <w:r>
        <w:t>КБК  009 0104 9910240110 244(225) – 10,0 тыс</w:t>
      </w:r>
      <w:proofErr w:type="gramStart"/>
      <w:r>
        <w:t>.р</w:t>
      </w:r>
      <w:proofErr w:type="gramEnd"/>
      <w:r>
        <w:t>ублей на</w:t>
      </w:r>
      <w:r w:rsidR="00DC7947">
        <w:t xml:space="preserve"> тушение пожаров.</w:t>
      </w:r>
    </w:p>
    <w:p w:rsidR="00D8395E" w:rsidRDefault="00D8395E" w:rsidP="00757E9F">
      <w:r>
        <w:t xml:space="preserve">    ж)</w:t>
      </w:r>
      <w:r w:rsidRPr="006374EF">
        <w:t xml:space="preserve"> </w:t>
      </w:r>
      <w:r>
        <w:t>КБК  009 0104 9910240110 244(226) – 10,0 тыс</w:t>
      </w:r>
      <w:proofErr w:type="gramStart"/>
      <w:r>
        <w:t>.р</w:t>
      </w:r>
      <w:proofErr w:type="gramEnd"/>
      <w:r>
        <w:t>ублей на</w:t>
      </w:r>
      <w:r w:rsidR="00464AB9">
        <w:t xml:space="preserve"> оплату за размещение светильников на опорах.</w:t>
      </w:r>
    </w:p>
    <w:p w:rsidR="00D8395E" w:rsidRDefault="00D8395E" w:rsidP="00757E9F">
      <w:r>
        <w:t xml:space="preserve">     </w:t>
      </w:r>
      <w:proofErr w:type="spellStart"/>
      <w:r>
        <w:t>з</w:t>
      </w:r>
      <w:proofErr w:type="spellEnd"/>
      <w:r>
        <w:t>)</w:t>
      </w:r>
      <w:r w:rsidRPr="006374EF">
        <w:t xml:space="preserve"> </w:t>
      </w:r>
      <w:r>
        <w:t>КБК  009 0104 9910240110 244(340) – 30,0 тыс</w:t>
      </w:r>
      <w:proofErr w:type="gramStart"/>
      <w:r>
        <w:t>.р</w:t>
      </w:r>
      <w:proofErr w:type="gramEnd"/>
      <w:r>
        <w:t xml:space="preserve">ублей на приобретение ГСМ, </w:t>
      </w:r>
      <w:proofErr w:type="spellStart"/>
      <w:r>
        <w:t>зап.части</w:t>
      </w:r>
      <w:proofErr w:type="spellEnd"/>
      <w:r>
        <w:t xml:space="preserve"> и </w:t>
      </w:r>
      <w:proofErr w:type="spellStart"/>
      <w:r>
        <w:t>канцпринадлежности</w:t>
      </w:r>
      <w:proofErr w:type="spellEnd"/>
      <w:r>
        <w:t>.</w:t>
      </w:r>
    </w:p>
    <w:p w:rsidR="00031372" w:rsidRDefault="00031372" w:rsidP="00757E9F">
      <w:r>
        <w:t xml:space="preserve">    и )</w:t>
      </w:r>
      <w:r w:rsidRPr="006374EF">
        <w:t xml:space="preserve"> </w:t>
      </w:r>
      <w:r>
        <w:t>КБК  009 0801 9930540590 611(211) – 189,0 тыс</w:t>
      </w:r>
      <w:proofErr w:type="gramStart"/>
      <w:r>
        <w:t>.р</w:t>
      </w:r>
      <w:proofErr w:type="gramEnd"/>
      <w:r>
        <w:t>ублей на</w:t>
      </w:r>
      <w:r w:rsidRPr="00031372">
        <w:t xml:space="preserve"> </w:t>
      </w:r>
      <w:r>
        <w:t xml:space="preserve">заработную плату </w:t>
      </w:r>
      <w:proofErr w:type="spellStart"/>
      <w:r>
        <w:t>д</w:t>
      </w:r>
      <w:proofErr w:type="spellEnd"/>
      <w:r>
        <w:t>/досуга.</w:t>
      </w:r>
    </w:p>
    <w:p w:rsidR="00D8395E" w:rsidRDefault="00031372" w:rsidP="00757E9F">
      <w:r>
        <w:t xml:space="preserve">     к)</w:t>
      </w:r>
      <w:r w:rsidRPr="006374EF">
        <w:t xml:space="preserve"> </w:t>
      </w:r>
      <w:r>
        <w:t>КБК  009 0801 9930540590 611(213) – 57,0 тыс</w:t>
      </w:r>
      <w:proofErr w:type="gramStart"/>
      <w:r>
        <w:t>.р</w:t>
      </w:r>
      <w:proofErr w:type="gramEnd"/>
      <w:r>
        <w:t xml:space="preserve">ублей начисление на оплату труда </w:t>
      </w:r>
      <w:proofErr w:type="spellStart"/>
      <w:r>
        <w:t>д</w:t>
      </w:r>
      <w:proofErr w:type="spellEnd"/>
      <w:r>
        <w:t>/досуга.</w:t>
      </w:r>
    </w:p>
    <w:p w:rsidR="00031372" w:rsidRDefault="00031372" w:rsidP="00757E9F">
      <w:r>
        <w:t xml:space="preserve">    л)</w:t>
      </w:r>
      <w:r w:rsidRPr="006374EF">
        <w:t xml:space="preserve"> </w:t>
      </w:r>
      <w:r>
        <w:t>КБК  009 0801 9930540590 611(223) – 50,0 тыс</w:t>
      </w:r>
      <w:proofErr w:type="gramStart"/>
      <w:r>
        <w:t>.р</w:t>
      </w:r>
      <w:proofErr w:type="gramEnd"/>
      <w:r>
        <w:t>ублей на оплату за электроэнергию</w:t>
      </w:r>
      <w:r w:rsidR="00DC7947">
        <w:t xml:space="preserve"> </w:t>
      </w:r>
      <w:proofErr w:type="spellStart"/>
      <w:r w:rsidR="00DC7947">
        <w:t>д</w:t>
      </w:r>
      <w:proofErr w:type="spellEnd"/>
      <w:r w:rsidR="00DC7947">
        <w:t>/досуга</w:t>
      </w:r>
      <w:r>
        <w:t>.</w:t>
      </w:r>
    </w:p>
    <w:p w:rsidR="005F488D" w:rsidRDefault="00031372" w:rsidP="00DC7947">
      <w:r>
        <w:t xml:space="preserve">   м)</w:t>
      </w:r>
      <w:r w:rsidRPr="006374EF">
        <w:t xml:space="preserve"> </w:t>
      </w:r>
      <w:r>
        <w:t>КБК  009 0801 99305</w:t>
      </w:r>
      <w:r w:rsidR="00DC7947">
        <w:t>4059</w:t>
      </w:r>
      <w:r>
        <w:t>0</w:t>
      </w:r>
      <w:r w:rsidR="00DC7947">
        <w:t xml:space="preserve"> 611(290</w:t>
      </w:r>
      <w:r>
        <w:t>) –</w:t>
      </w:r>
      <w:r w:rsidR="00DC7947">
        <w:t xml:space="preserve"> 15</w:t>
      </w:r>
      <w:r>
        <w:t>,0 тыс</w:t>
      </w:r>
      <w:proofErr w:type="gramStart"/>
      <w:r>
        <w:t>.р</w:t>
      </w:r>
      <w:proofErr w:type="gramEnd"/>
      <w:r>
        <w:t>ублей на</w:t>
      </w:r>
      <w:r w:rsidR="00DC7947">
        <w:t xml:space="preserve"> оплату административного штрафа </w:t>
      </w:r>
      <w:proofErr w:type="spellStart"/>
      <w:r w:rsidR="00DC7947">
        <w:t>д</w:t>
      </w:r>
      <w:proofErr w:type="spellEnd"/>
      <w:r w:rsidR="00DC7947">
        <w:t>/досуга.</w:t>
      </w:r>
    </w:p>
    <w:p w:rsidR="00D63C88" w:rsidRDefault="00DC7947" w:rsidP="00A6085A">
      <w:r>
        <w:t xml:space="preserve">   </w:t>
      </w:r>
      <w:proofErr w:type="spellStart"/>
      <w:r>
        <w:t>н</w:t>
      </w:r>
      <w:proofErr w:type="spellEnd"/>
      <w:r>
        <w:t>)</w:t>
      </w:r>
      <w:r w:rsidRPr="006374EF">
        <w:t xml:space="preserve"> </w:t>
      </w:r>
      <w:r>
        <w:t>КБК  009 0801 9930640590 611(211) – 63,0 тыс</w:t>
      </w:r>
      <w:proofErr w:type="gramStart"/>
      <w:r>
        <w:t>.р</w:t>
      </w:r>
      <w:proofErr w:type="gramEnd"/>
      <w:r>
        <w:t>ублей на</w:t>
      </w:r>
      <w:r w:rsidRPr="00031372">
        <w:t xml:space="preserve"> </w:t>
      </w:r>
      <w:r>
        <w:t>заработную плату работнику библиотеки.</w:t>
      </w:r>
    </w:p>
    <w:p w:rsidR="00757E9F" w:rsidRDefault="00DC7947" w:rsidP="00DC7947">
      <w:r>
        <w:t xml:space="preserve">  о)</w:t>
      </w:r>
      <w:r w:rsidRPr="006374EF">
        <w:t xml:space="preserve"> </w:t>
      </w:r>
      <w:r>
        <w:t>КБК  009 0801 9930540590 611(213) – 19,0 тыс</w:t>
      </w:r>
      <w:proofErr w:type="gramStart"/>
      <w:r>
        <w:t>.р</w:t>
      </w:r>
      <w:proofErr w:type="gramEnd"/>
      <w:r>
        <w:t>ублей начисление на оплату труда работника библиотеки.</w:t>
      </w:r>
    </w:p>
    <w:p w:rsidR="00DC7947" w:rsidRDefault="00DC7947" w:rsidP="00DC7947">
      <w:r>
        <w:lastRenderedPageBreak/>
        <w:t xml:space="preserve">  </w:t>
      </w:r>
      <w:proofErr w:type="spellStart"/>
      <w:r>
        <w:t>п</w:t>
      </w:r>
      <w:proofErr w:type="spellEnd"/>
      <w:r>
        <w:t>) КБК  009 1001 9910443060 321(263) – 50,0 тыс</w:t>
      </w:r>
      <w:proofErr w:type="gramStart"/>
      <w:r>
        <w:t>.р</w:t>
      </w:r>
      <w:proofErr w:type="gramEnd"/>
      <w:r>
        <w:t>ублей -пенсия для муниципальных служащих</w:t>
      </w:r>
    </w:p>
    <w:p w:rsidR="00DC7947" w:rsidRDefault="00DC7947" w:rsidP="005F488D">
      <w:pPr>
        <w:ind w:left="360"/>
      </w:pPr>
    </w:p>
    <w:p w:rsidR="005F488D" w:rsidRDefault="00757E9F" w:rsidP="005F488D">
      <w:r w:rsidRPr="00757E9F">
        <w:rPr>
          <w:b/>
        </w:rPr>
        <w:t>3</w:t>
      </w:r>
      <w:r w:rsidR="005F488D" w:rsidRPr="00757E9F">
        <w:rPr>
          <w:b/>
        </w:rPr>
        <w:t>.</w:t>
      </w:r>
      <w:r w:rsidR="005F488D">
        <w:t xml:space="preserve"> Опубликовать  решение Думы в очередном номере Вестника МО «Тургеневка»</w:t>
      </w:r>
    </w:p>
    <w:p w:rsidR="005F488D" w:rsidRDefault="005F488D" w:rsidP="005F488D"/>
    <w:p w:rsidR="00757E9F" w:rsidRDefault="00757E9F" w:rsidP="005F488D"/>
    <w:p w:rsidR="00757E9F" w:rsidRDefault="00757E9F" w:rsidP="005F488D"/>
    <w:p w:rsidR="00757E9F" w:rsidRDefault="00757E9F" w:rsidP="005F488D"/>
    <w:p w:rsidR="00757E9F" w:rsidRDefault="00757E9F" w:rsidP="005F488D"/>
    <w:p w:rsidR="00757E9F" w:rsidRDefault="00757E9F" w:rsidP="005F488D"/>
    <w:p w:rsidR="00757E9F" w:rsidRDefault="00757E9F" w:rsidP="005F488D"/>
    <w:p w:rsidR="005F488D" w:rsidRDefault="005F488D" w:rsidP="005F488D">
      <w:r>
        <w:t xml:space="preserve">        Председатель Думы МО «Тургеневка»                                  Т.В.Токарева                                                               </w:t>
      </w:r>
    </w:p>
    <w:p w:rsidR="005F488D" w:rsidRDefault="005F488D" w:rsidP="005F488D"/>
    <w:p w:rsidR="005F488D" w:rsidRDefault="005F488D" w:rsidP="005F488D">
      <w:r>
        <w:t xml:space="preserve">         Глава МО «Тургеневка»                                                          С.В. Недосекина                                                                                              </w:t>
      </w:r>
    </w:p>
    <w:p w:rsidR="005F488D" w:rsidRDefault="005F488D" w:rsidP="005F488D"/>
    <w:bookmarkEnd w:id="0"/>
    <w:p w:rsidR="005F488D" w:rsidRDefault="005F488D" w:rsidP="005F488D"/>
    <w:sectPr w:rsidR="005F488D" w:rsidSect="005F488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64DC0"/>
    <w:multiLevelType w:val="hybridMultilevel"/>
    <w:tmpl w:val="F2FEA4BA"/>
    <w:lvl w:ilvl="0" w:tplc="E4E26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F488D"/>
    <w:rsid w:val="00031372"/>
    <w:rsid w:val="00085783"/>
    <w:rsid w:val="000A2DF8"/>
    <w:rsid w:val="001355BB"/>
    <w:rsid w:val="001A5209"/>
    <w:rsid w:val="00391694"/>
    <w:rsid w:val="003B5E9D"/>
    <w:rsid w:val="00464AB9"/>
    <w:rsid w:val="00530FF7"/>
    <w:rsid w:val="005F488D"/>
    <w:rsid w:val="006374EF"/>
    <w:rsid w:val="006737D1"/>
    <w:rsid w:val="00757E9F"/>
    <w:rsid w:val="009915E4"/>
    <w:rsid w:val="00A01EAD"/>
    <w:rsid w:val="00A6085A"/>
    <w:rsid w:val="00B21961"/>
    <w:rsid w:val="00BE5979"/>
    <w:rsid w:val="00C23551"/>
    <w:rsid w:val="00D63C88"/>
    <w:rsid w:val="00D8395E"/>
    <w:rsid w:val="00DC06BB"/>
    <w:rsid w:val="00DC7947"/>
    <w:rsid w:val="00E34019"/>
    <w:rsid w:val="00E56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8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C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C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E6B46-5A0A-4371-BDC8-BEED9853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RWT</cp:lastModifiedBy>
  <cp:revision>11</cp:revision>
  <cp:lastPrinted>2016-07-05T06:17:00Z</cp:lastPrinted>
  <dcterms:created xsi:type="dcterms:W3CDTF">2014-05-13T00:49:00Z</dcterms:created>
  <dcterms:modified xsi:type="dcterms:W3CDTF">2016-07-05T06:17:00Z</dcterms:modified>
</cp:coreProperties>
</file>