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0352AC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09.04</w:t>
      </w:r>
      <w:r w:rsidR="00844AEF"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24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EA0050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E5745">
        <w:rPr>
          <w:rFonts w:ascii="Arial" w:hAnsi="Arial" w:cs="Arial"/>
          <w:b/>
          <w:sz w:val="32"/>
          <w:szCs w:val="32"/>
        </w:rPr>
        <w:t xml:space="preserve">ПОЛОЖЕНИЯ О СОВЕТЕ ПРЕДПРИНИМАТЕЛЕЙ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B2BF3" w:rsidRPr="007D43CC" w:rsidRDefault="008B2BF3" w:rsidP="00EA0050">
      <w:pPr>
        <w:rPr>
          <w:rFonts w:ascii="Arial" w:hAnsi="Arial" w:cs="Arial"/>
          <w:b/>
          <w:sz w:val="32"/>
          <w:szCs w:val="32"/>
        </w:rPr>
      </w:pPr>
    </w:p>
    <w:p w:rsidR="004E5745" w:rsidRPr="00957AB7" w:rsidRDefault="00957AB7" w:rsidP="00957AB7">
      <w:pPr>
        <w:shd w:val="clear" w:color="auto" w:fill="FFFFFF"/>
        <w:spacing w:line="206" w:lineRule="atLeast"/>
        <w:ind w:firstLine="708"/>
        <w:jc w:val="both"/>
        <w:rPr>
          <w:rFonts w:ascii="Arial" w:eastAsia="Times New Roman" w:hAnsi="Arial" w:cs="Arial"/>
          <w:color w:val="555555"/>
        </w:rPr>
      </w:pPr>
      <w:proofErr w:type="gramStart"/>
      <w:r w:rsidRPr="00957AB7">
        <w:rPr>
          <w:rFonts w:ascii="Arial" w:hAnsi="Arial" w:cs="Arial"/>
          <w:color w:val="3C3C3C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</w:t>
      </w:r>
      <w:proofErr w:type="gramEnd"/>
      <w:r w:rsidRPr="00957AB7">
        <w:rPr>
          <w:rFonts w:ascii="Arial" w:hAnsi="Arial" w:cs="Arial"/>
          <w:color w:val="3C3C3C"/>
        </w:rPr>
        <w:t xml:space="preserve"> изменениями на 29.12.2010), от 24.07.2007 № 209-ФЗ «О развитии малого и среднего предпринимательства в Российской Федерации» (с изменениями на 05.07.2010), в целях привлечения субъектов малого и среднего предпринимательства к реализации вопросов местного значения по содействию развития малого и среднего предпринимательства на территории муниципального образования</w:t>
      </w:r>
      <w:r>
        <w:rPr>
          <w:rFonts w:ascii="Arial" w:hAnsi="Arial" w:cs="Arial"/>
          <w:color w:val="3C3C3C"/>
        </w:rPr>
        <w:t xml:space="preserve"> «Тургеневка»</w:t>
      </w:r>
    </w:p>
    <w:p w:rsidR="00844AEF" w:rsidRPr="004E5745" w:rsidRDefault="00844AEF" w:rsidP="008B2BF3">
      <w:pPr>
        <w:ind w:firstLine="709"/>
        <w:rPr>
          <w:rFonts w:ascii="Arial" w:hAnsi="Arial" w:cs="Arial"/>
        </w:rPr>
      </w:pPr>
    </w:p>
    <w:p w:rsidR="008B2BF3" w:rsidRPr="00844AEF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844AEF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33678D" w:rsidRPr="00957AB7" w:rsidRDefault="00957AB7" w:rsidP="00957AB7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957AB7">
        <w:rPr>
          <w:rFonts w:ascii="Arial" w:hAnsi="Arial" w:cs="Arial"/>
          <w:color w:val="3C3C3C"/>
        </w:rPr>
        <w:t>Утвердить Положение о Совете предпринимателей при Главе муниципального образования</w:t>
      </w:r>
      <w:r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 xml:space="preserve"> согласно приложению.</w:t>
      </w:r>
    </w:p>
    <w:p w:rsidR="00957AB7" w:rsidRPr="00957AB7" w:rsidRDefault="00957AB7" w:rsidP="00957AB7">
      <w:pPr>
        <w:pStyle w:val="a4"/>
        <w:shd w:val="clear" w:color="auto" w:fill="FFFFFF"/>
        <w:ind w:left="0"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 w:rsidRPr="00957AB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</w:t>
      </w:r>
      <w:r w:rsidRPr="00957AB7">
        <w:rPr>
          <w:rFonts w:ascii="Arial" w:hAnsi="Arial" w:cs="Arial"/>
          <w:color w:val="333333"/>
        </w:rPr>
        <w:t>Настоящее постановление подлежит официальному опубликованию в очередном Вестнике МО «Тургеневка» и размещению на официальном сайте муниципального образования «Тургеневка».</w:t>
      </w:r>
    </w:p>
    <w:p w:rsidR="00957AB7" w:rsidRPr="00957AB7" w:rsidRDefault="00957AB7" w:rsidP="00957AB7">
      <w:pPr>
        <w:pStyle w:val="a4"/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</w:t>
      </w:r>
      <w:r w:rsidRPr="00957AB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   </w:t>
      </w:r>
      <w:r w:rsidRPr="00957AB7">
        <w:rPr>
          <w:rFonts w:ascii="Arial" w:hAnsi="Arial" w:cs="Arial"/>
          <w:color w:val="333333"/>
        </w:rPr>
        <w:t>Настоящее постановление вступает в силу с момента подписания.</w:t>
      </w:r>
    </w:p>
    <w:p w:rsidR="00957AB7" w:rsidRPr="00957AB7" w:rsidRDefault="00957AB7" w:rsidP="00957AB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color w:val="333333"/>
        </w:rPr>
      </w:pPr>
      <w:r w:rsidRPr="00957AB7">
        <w:rPr>
          <w:rFonts w:ascii="Arial" w:hAnsi="Arial" w:cs="Arial"/>
          <w:color w:val="333333"/>
        </w:rPr>
        <w:t xml:space="preserve"> Контроль исполнения данного постановления оставляю за собой.</w:t>
      </w:r>
    </w:p>
    <w:p w:rsidR="00957AB7" w:rsidRPr="00957AB7" w:rsidRDefault="00957AB7" w:rsidP="00957AB7">
      <w:pPr>
        <w:pStyle w:val="a4"/>
        <w:shd w:val="clear" w:color="auto" w:fill="FFFFFF"/>
        <w:ind w:left="0" w:firstLine="709"/>
        <w:jc w:val="both"/>
        <w:rPr>
          <w:rFonts w:ascii="Arial" w:hAnsi="Arial" w:cs="Arial"/>
          <w:color w:val="333333"/>
        </w:rPr>
      </w:pPr>
    </w:p>
    <w:p w:rsidR="00844AEF" w:rsidRDefault="00844AEF" w:rsidP="00957AB7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p w:rsidR="00957AB7" w:rsidRPr="00957AB7" w:rsidRDefault="00957AB7" w:rsidP="00957AB7">
      <w:pPr>
        <w:pStyle w:val="a5"/>
        <w:shd w:val="clear" w:color="auto" w:fill="FFFFFF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957AB7">
        <w:rPr>
          <w:rFonts w:ascii="Courier New" w:hAnsi="Courier New" w:cs="Courier New"/>
          <w:color w:val="3C3C3C"/>
          <w:sz w:val="22"/>
          <w:szCs w:val="22"/>
        </w:rPr>
        <w:t>Приложение</w:t>
      </w:r>
      <w:r w:rsidRPr="00957AB7">
        <w:rPr>
          <w:rFonts w:ascii="Courier New" w:hAnsi="Courier New" w:cs="Courier New"/>
          <w:color w:val="3C3C3C"/>
          <w:sz w:val="22"/>
          <w:szCs w:val="22"/>
        </w:rPr>
        <w:br/>
        <w:t>к постановлению №</w:t>
      </w:r>
      <w:r w:rsidR="000352AC">
        <w:rPr>
          <w:rFonts w:ascii="Courier New" w:hAnsi="Courier New" w:cs="Courier New"/>
          <w:color w:val="3C3C3C"/>
          <w:sz w:val="22"/>
          <w:szCs w:val="22"/>
        </w:rPr>
        <w:t>24</w:t>
      </w:r>
      <w:r w:rsidRPr="00957AB7">
        <w:rPr>
          <w:rFonts w:ascii="Courier New" w:hAnsi="Courier New" w:cs="Courier New"/>
          <w:color w:val="3C3C3C"/>
          <w:sz w:val="22"/>
          <w:szCs w:val="22"/>
        </w:rPr>
        <w:t xml:space="preserve"> </w:t>
      </w:r>
      <w:r w:rsidRPr="00957AB7">
        <w:rPr>
          <w:rFonts w:ascii="Courier New" w:hAnsi="Courier New" w:cs="Courier New"/>
          <w:color w:val="3C3C3C"/>
          <w:sz w:val="22"/>
          <w:szCs w:val="22"/>
        </w:rPr>
        <w:br/>
        <w:t xml:space="preserve">Главы администрации </w:t>
      </w:r>
      <w:r w:rsidRPr="00957AB7">
        <w:rPr>
          <w:rFonts w:ascii="Courier New" w:hAnsi="Courier New" w:cs="Courier New"/>
          <w:color w:val="3C3C3C"/>
          <w:sz w:val="22"/>
          <w:szCs w:val="22"/>
        </w:rPr>
        <w:br/>
        <w:t>Ирку</w:t>
      </w:r>
      <w:r w:rsidR="000352AC">
        <w:rPr>
          <w:rFonts w:ascii="Courier New" w:hAnsi="Courier New" w:cs="Courier New"/>
          <w:color w:val="3C3C3C"/>
          <w:sz w:val="22"/>
          <w:szCs w:val="22"/>
        </w:rPr>
        <w:t>тского сельского поселения</w:t>
      </w:r>
      <w:r w:rsidR="000352AC">
        <w:rPr>
          <w:rFonts w:ascii="Courier New" w:hAnsi="Courier New" w:cs="Courier New"/>
          <w:color w:val="3C3C3C"/>
          <w:sz w:val="22"/>
          <w:szCs w:val="22"/>
        </w:rPr>
        <w:br/>
        <w:t>от 09.04.2019</w:t>
      </w:r>
      <w:r w:rsidRPr="00957AB7">
        <w:rPr>
          <w:rFonts w:ascii="Courier New" w:hAnsi="Courier New" w:cs="Courier New"/>
          <w:color w:val="3C3C3C"/>
          <w:sz w:val="22"/>
          <w:szCs w:val="22"/>
        </w:rPr>
        <w:t>г.</w:t>
      </w:r>
    </w:p>
    <w:p w:rsidR="00957AB7" w:rsidRPr="00863A8B" w:rsidRDefault="00957AB7" w:rsidP="00957AB7">
      <w:pPr>
        <w:pStyle w:val="a5"/>
        <w:shd w:val="clear" w:color="auto" w:fill="FFFFFF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957AB7">
        <w:rPr>
          <w:rFonts w:ascii="Arial" w:hAnsi="Arial" w:cs="Arial"/>
          <w:color w:val="3C3C3C"/>
        </w:rPr>
        <w:br/>
      </w:r>
      <w:r w:rsidRPr="00863A8B">
        <w:rPr>
          <w:rFonts w:ascii="Arial" w:hAnsi="Arial" w:cs="Arial"/>
          <w:b/>
          <w:color w:val="3C3C3C"/>
          <w:sz w:val="30"/>
          <w:szCs w:val="30"/>
        </w:rPr>
        <w:t>Положение</w:t>
      </w:r>
      <w:r w:rsidRPr="00863A8B">
        <w:rPr>
          <w:rFonts w:ascii="Arial" w:hAnsi="Arial" w:cs="Arial"/>
          <w:b/>
          <w:color w:val="3C3C3C"/>
          <w:sz w:val="30"/>
          <w:szCs w:val="30"/>
        </w:rPr>
        <w:br/>
        <w:t xml:space="preserve">«О Совете предпринимателей при главе муниципального образования </w:t>
      </w:r>
      <w:r w:rsidR="00390CDA" w:rsidRPr="00863A8B">
        <w:rPr>
          <w:rFonts w:ascii="Arial" w:hAnsi="Arial" w:cs="Arial"/>
          <w:b/>
          <w:color w:val="3C3C3C"/>
          <w:sz w:val="30"/>
          <w:szCs w:val="30"/>
        </w:rPr>
        <w:t>«Тургеневка»</w:t>
      </w:r>
      <w:r w:rsidRPr="00863A8B">
        <w:rPr>
          <w:rFonts w:ascii="Arial" w:hAnsi="Arial" w:cs="Arial"/>
          <w:b/>
          <w:color w:val="3C3C3C"/>
          <w:sz w:val="30"/>
          <w:szCs w:val="30"/>
        </w:rPr>
        <w:t>»</w:t>
      </w:r>
    </w:p>
    <w:p w:rsidR="00957AB7" w:rsidRPr="00957AB7" w:rsidRDefault="00957AB7" w:rsidP="000352AC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957AB7">
        <w:rPr>
          <w:rFonts w:ascii="Arial" w:hAnsi="Arial" w:cs="Arial"/>
          <w:color w:val="3C3C3C"/>
        </w:rPr>
        <w:lastRenderedPageBreak/>
        <w:t>1. Общие положения</w:t>
      </w:r>
      <w:r w:rsidRPr="00957AB7">
        <w:rPr>
          <w:rFonts w:ascii="Arial" w:hAnsi="Arial" w:cs="Arial"/>
          <w:color w:val="3C3C3C"/>
        </w:rPr>
        <w:br/>
        <w:t>1.1. Со</w:t>
      </w:r>
      <w:r w:rsidR="00390CDA">
        <w:rPr>
          <w:rFonts w:ascii="Arial" w:hAnsi="Arial" w:cs="Arial"/>
          <w:color w:val="3C3C3C"/>
        </w:rPr>
        <w:t xml:space="preserve">вет предпринимателей при Главе </w:t>
      </w:r>
      <w:r w:rsidRPr="00957AB7">
        <w:rPr>
          <w:rFonts w:ascii="Arial" w:hAnsi="Arial" w:cs="Arial"/>
          <w:color w:val="3C3C3C"/>
        </w:rPr>
        <w:t xml:space="preserve"> муниципального образования </w:t>
      </w:r>
      <w:r w:rsidR="00390CDA">
        <w:rPr>
          <w:rFonts w:ascii="Arial" w:hAnsi="Arial" w:cs="Arial"/>
          <w:color w:val="3C3C3C"/>
        </w:rPr>
        <w:t xml:space="preserve">«Тургеневка» </w:t>
      </w:r>
      <w:r w:rsidRPr="00957AB7">
        <w:rPr>
          <w:rFonts w:ascii="Arial" w:hAnsi="Arial" w:cs="Arial"/>
          <w:color w:val="3C3C3C"/>
        </w:rPr>
        <w:t>(далее по тексту - Совет) является постоянно действующим, коллегиальным совещательным органом и образован при Главе муниципального образования</w:t>
      </w:r>
      <w:r w:rsidR="00390CDA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>, в соответствии с Федеральным законом от 24.07.2007 № 209-ФЗ «О развитии малого и среднего предпринимательства в Российской Федерации».</w:t>
      </w:r>
      <w:r w:rsidRPr="00957AB7">
        <w:rPr>
          <w:rFonts w:ascii="Arial" w:hAnsi="Arial" w:cs="Arial"/>
          <w:color w:val="3C3C3C"/>
        </w:rPr>
        <w:br/>
        <w:t xml:space="preserve">1.2. Совет в своей деятельности руководствуется Конституцией Российской Федерации, нормативными правовыми актами Российской Федерации, </w:t>
      </w:r>
      <w:r w:rsidR="00E46BC1" w:rsidRPr="000352AC">
        <w:rPr>
          <w:rFonts w:ascii="Arial" w:hAnsi="Arial" w:cs="Arial"/>
          <w:color w:val="3C3C3C"/>
        </w:rPr>
        <w:t>Иркутск</w:t>
      </w:r>
      <w:r w:rsidRPr="000352AC">
        <w:rPr>
          <w:rFonts w:ascii="Arial" w:hAnsi="Arial" w:cs="Arial"/>
          <w:color w:val="3C3C3C"/>
        </w:rPr>
        <w:t xml:space="preserve">ой области, </w:t>
      </w:r>
      <w:r w:rsidR="000352AC">
        <w:rPr>
          <w:rFonts w:ascii="Arial" w:hAnsi="Arial" w:cs="Arial"/>
          <w:color w:val="3C3C3C"/>
        </w:rPr>
        <w:t>Баяндаевского</w:t>
      </w:r>
      <w:r w:rsidRPr="000352AC">
        <w:rPr>
          <w:rFonts w:ascii="Arial" w:hAnsi="Arial" w:cs="Arial"/>
          <w:color w:val="3C3C3C"/>
        </w:rPr>
        <w:t xml:space="preserve"> муниципального образования,</w:t>
      </w:r>
      <w:r w:rsidRPr="00957AB7">
        <w:rPr>
          <w:rFonts w:ascii="Arial" w:hAnsi="Arial" w:cs="Arial"/>
          <w:color w:val="3C3C3C"/>
        </w:rPr>
        <w:t xml:space="preserve"> Уставом сельского поселения и настоящим Положением.</w:t>
      </w:r>
      <w:r w:rsidRPr="00957AB7">
        <w:rPr>
          <w:rFonts w:ascii="Arial" w:hAnsi="Arial" w:cs="Arial"/>
          <w:color w:val="3C3C3C"/>
        </w:rPr>
        <w:br/>
        <w:t>1.3. Совет осуществляет свою деятельность на общественных началах, на основе добровольности, равноправия его членов, коллективного и свободного обсуждения вопросов на принципах законности и гласности.</w:t>
      </w:r>
      <w:r w:rsidRPr="00957AB7">
        <w:rPr>
          <w:rFonts w:ascii="Arial" w:hAnsi="Arial" w:cs="Arial"/>
          <w:color w:val="3C3C3C"/>
        </w:rPr>
        <w:br/>
        <w:t>1.4. Совет является консультативно-совещательным органом, участвующим в реализации муниципальной политики в области содействия становлению и укреплению предпринимательского сектора экономики путем взаимодействия структур, поддерживающих развитие общественных организаций предпринимателей, и субъектов малого и среднего бизнеса.</w:t>
      </w:r>
      <w:r w:rsidRPr="00957AB7">
        <w:rPr>
          <w:rFonts w:ascii="Arial" w:hAnsi="Arial" w:cs="Arial"/>
          <w:color w:val="3C3C3C"/>
        </w:rPr>
        <w:br/>
        <w:t>1.5. Настоящее Положение определяет основные цели и задачи, функции Совета.</w:t>
      </w:r>
      <w:r w:rsidR="00E46BC1">
        <w:rPr>
          <w:rFonts w:ascii="Arial" w:hAnsi="Arial" w:cs="Arial"/>
          <w:color w:val="3C3C3C"/>
        </w:rPr>
        <w:t xml:space="preserve">   </w:t>
      </w:r>
      <w:r w:rsidRPr="00957AB7">
        <w:rPr>
          <w:rFonts w:ascii="Arial" w:hAnsi="Arial" w:cs="Arial"/>
          <w:color w:val="3C3C3C"/>
        </w:rPr>
        <w:t>2. Цели и задачи направления деятельности Совета</w:t>
      </w:r>
      <w:r w:rsidRPr="00957AB7">
        <w:rPr>
          <w:rFonts w:ascii="Arial" w:hAnsi="Arial" w:cs="Arial"/>
          <w:color w:val="3C3C3C"/>
        </w:rPr>
        <w:br/>
        <w:t xml:space="preserve">2.1. </w:t>
      </w:r>
      <w:proofErr w:type="gramStart"/>
      <w:r w:rsidRPr="00957AB7">
        <w:rPr>
          <w:rFonts w:ascii="Arial" w:hAnsi="Arial" w:cs="Arial"/>
          <w:color w:val="3C3C3C"/>
        </w:rPr>
        <w:t>Основной целью создания Совета предпринимателей является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и создание благоприятных условий для развития малого и среднего бизнеса на территории муниципального образования</w:t>
      </w:r>
      <w:r w:rsidR="00390CDA">
        <w:rPr>
          <w:rFonts w:ascii="Arial" w:hAnsi="Arial" w:cs="Arial"/>
          <w:color w:val="3C3C3C"/>
        </w:rPr>
        <w:t xml:space="preserve"> «Тургеневка»</w:t>
      </w:r>
      <w:r w:rsidR="00E46BC1">
        <w:rPr>
          <w:rFonts w:ascii="Arial" w:hAnsi="Arial" w:cs="Arial"/>
          <w:color w:val="3C3C3C"/>
        </w:rPr>
        <w:t>.</w:t>
      </w:r>
      <w:r w:rsidR="00E46BC1">
        <w:rPr>
          <w:rFonts w:ascii="Arial" w:hAnsi="Arial" w:cs="Arial"/>
          <w:color w:val="3C3C3C"/>
        </w:rPr>
        <w:br/>
        <w:t xml:space="preserve">2.2 </w:t>
      </w:r>
      <w:r w:rsidRPr="00957AB7">
        <w:rPr>
          <w:rFonts w:ascii="Arial" w:hAnsi="Arial" w:cs="Arial"/>
          <w:color w:val="3C3C3C"/>
        </w:rPr>
        <w:t>Сове</w:t>
      </w:r>
      <w:r w:rsidR="00E46BC1">
        <w:rPr>
          <w:rFonts w:ascii="Arial" w:hAnsi="Arial" w:cs="Arial"/>
          <w:color w:val="3C3C3C"/>
        </w:rPr>
        <w:t xml:space="preserve">т </w:t>
      </w:r>
      <w:r w:rsidRPr="00957AB7">
        <w:rPr>
          <w:rFonts w:ascii="Arial" w:hAnsi="Arial" w:cs="Arial"/>
          <w:color w:val="3C3C3C"/>
        </w:rPr>
        <w:t>выполняет следующие задачи:</w:t>
      </w:r>
      <w:r w:rsidRPr="00957AB7">
        <w:rPr>
          <w:rFonts w:ascii="Arial" w:hAnsi="Arial" w:cs="Arial"/>
          <w:color w:val="3C3C3C"/>
        </w:rPr>
        <w:br/>
        <w:t xml:space="preserve">- представление интересов малого и среднего предпринимательства при взаимодействии с органами местного самоуправления </w:t>
      </w:r>
      <w:r w:rsidR="00390CDA">
        <w:rPr>
          <w:rFonts w:ascii="Arial" w:hAnsi="Arial" w:cs="Arial"/>
          <w:color w:val="3C3C3C"/>
        </w:rPr>
        <w:t>Баяндаевского района</w:t>
      </w:r>
      <w:r w:rsidRPr="00957AB7">
        <w:rPr>
          <w:rFonts w:ascii="Arial" w:hAnsi="Arial" w:cs="Arial"/>
          <w:color w:val="3C3C3C"/>
        </w:rPr>
        <w:t>;</w:t>
      </w:r>
      <w:proofErr w:type="gramEnd"/>
      <w:r w:rsidRPr="00957AB7">
        <w:rPr>
          <w:rFonts w:ascii="Arial" w:hAnsi="Arial" w:cs="Arial"/>
          <w:color w:val="3C3C3C"/>
        </w:rPr>
        <w:br/>
        <w:t>- привлечение индивидуальных предпринимателей, организаций малого и среднего бизнеса к решению социально-экономических проблем муниципального образования</w:t>
      </w:r>
      <w:r w:rsidR="00390CDA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>.</w:t>
      </w:r>
      <w:r w:rsidRPr="00957AB7">
        <w:rPr>
          <w:rFonts w:ascii="Arial" w:hAnsi="Arial" w:cs="Arial"/>
          <w:color w:val="3C3C3C"/>
        </w:rPr>
        <w:br/>
        <w:t xml:space="preserve">2.3. </w:t>
      </w:r>
      <w:proofErr w:type="gramStart"/>
      <w:r w:rsidRPr="00957AB7">
        <w:rPr>
          <w:rFonts w:ascii="Arial" w:hAnsi="Arial" w:cs="Arial"/>
          <w:color w:val="3C3C3C"/>
        </w:rPr>
        <w:t>В соответствии с возложенными на него задачами, Совет:</w:t>
      </w:r>
      <w:r w:rsidRPr="00957AB7">
        <w:rPr>
          <w:rFonts w:ascii="Arial" w:hAnsi="Arial" w:cs="Arial"/>
          <w:color w:val="3C3C3C"/>
        </w:rPr>
        <w:br/>
        <w:t>- участвует в разработке совместно со структурными подразделениями администрации муниципального образования</w:t>
      </w:r>
      <w:r w:rsidR="00390CDA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 xml:space="preserve"> и депутатами Думы сельского поселения проектов нормативных и других актов, затрагивающих вопросы ведения малого и среднего бизнеса;</w:t>
      </w:r>
      <w:r w:rsidRPr="00957AB7">
        <w:rPr>
          <w:rFonts w:ascii="Arial" w:hAnsi="Arial" w:cs="Arial"/>
          <w:color w:val="3C3C3C"/>
        </w:rPr>
        <w:br/>
        <w:t>- может проводить независимую экспертизу нормативных правовых актов органов местного самоуправления и разрабатывает предложения по совершенствованию действующего законодательства, регулирующего вопросы развития и поддержки предпринимательства;</w:t>
      </w:r>
      <w:proofErr w:type="gramEnd"/>
      <w:r w:rsidRPr="00957AB7">
        <w:rPr>
          <w:rFonts w:ascii="Arial" w:hAnsi="Arial" w:cs="Arial"/>
          <w:color w:val="3C3C3C"/>
        </w:rPr>
        <w:br/>
        <w:t xml:space="preserve">- содействует консолидации и взаимодействию общественных организаций и других объединений предпринимателей, а также индивидуальных предпринимателей для отстаивания их законных интересов и прав, содействует вовлечению населения </w:t>
      </w:r>
      <w:proofErr w:type="gramStart"/>
      <w:r w:rsidRPr="00957AB7">
        <w:rPr>
          <w:rFonts w:ascii="Arial" w:hAnsi="Arial" w:cs="Arial"/>
          <w:color w:val="3C3C3C"/>
        </w:rPr>
        <w:t>в</w:t>
      </w:r>
      <w:proofErr w:type="gramEnd"/>
      <w:r w:rsidRPr="00957AB7">
        <w:rPr>
          <w:rFonts w:ascii="Arial" w:hAnsi="Arial" w:cs="Arial"/>
          <w:color w:val="3C3C3C"/>
        </w:rPr>
        <w:t xml:space="preserve"> </w:t>
      </w:r>
      <w:proofErr w:type="gramStart"/>
      <w:r w:rsidRPr="00957AB7">
        <w:rPr>
          <w:rFonts w:ascii="Arial" w:hAnsi="Arial" w:cs="Arial"/>
          <w:color w:val="3C3C3C"/>
        </w:rPr>
        <w:t>малый</w:t>
      </w:r>
      <w:proofErr w:type="gramEnd"/>
      <w:r w:rsidRPr="00957AB7">
        <w:rPr>
          <w:rFonts w:ascii="Arial" w:hAnsi="Arial" w:cs="Arial"/>
          <w:color w:val="3C3C3C"/>
        </w:rPr>
        <w:t xml:space="preserve"> бизнес и решению проблем занятости населения;</w:t>
      </w:r>
      <w:r w:rsidRPr="00957AB7">
        <w:rPr>
          <w:rFonts w:ascii="Arial" w:hAnsi="Arial" w:cs="Arial"/>
          <w:color w:val="3C3C3C"/>
        </w:rPr>
        <w:br/>
        <w:t>- участвует в рассмотрении предложений индивидуальных предпринимателей, организаций малого и среднего бизнеса по условиям местного налогообложения, арендных отношений;</w:t>
      </w:r>
      <w:r w:rsidRPr="00957AB7">
        <w:rPr>
          <w:rFonts w:ascii="Arial" w:hAnsi="Arial" w:cs="Arial"/>
          <w:color w:val="3C3C3C"/>
        </w:rPr>
        <w:br/>
        <w:t xml:space="preserve">- </w:t>
      </w:r>
      <w:proofErr w:type="gramStart"/>
      <w:r w:rsidRPr="00957AB7">
        <w:rPr>
          <w:rFonts w:ascii="Arial" w:hAnsi="Arial" w:cs="Arial"/>
          <w:color w:val="3C3C3C"/>
        </w:rPr>
        <w:t>участвует в разработке и реализации краткосрочных и долгосрочных программ муниципального образования</w:t>
      </w:r>
      <w:r w:rsidR="00390CDA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 xml:space="preserve"> по развитию малого и среднего бизнеса;</w:t>
      </w:r>
      <w:r w:rsidRPr="00957AB7">
        <w:rPr>
          <w:rFonts w:ascii="Arial" w:hAnsi="Arial" w:cs="Arial"/>
          <w:color w:val="3C3C3C"/>
        </w:rPr>
        <w:br/>
      </w:r>
      <w:r w:rsidRPr="00957AB7">
        <w:rPr>
          <w:rFonts w:ascii="Arial" w:hAnsi="Arial" w:cs="Arial"/>
          <w:color w:val="3C3C3C"/>
        </w:rPr>
        <w:lastRenderedPageBreak/>
        <w:t>- участвует в создании условий для развития механизма финансовой, имущественной и иной поддержки индивидуальных предпринимателей, организаций малого и среднего бизнеса;</w:t>
      </w:r>
      <w:r w:rsidRPr="00957AB7">
        <w:rPr>
          <w:rFonts w:ascii="Arial" w:hAnsi="Arial" w:cs="Arial"/>
          <w:color w:val="3C3C3C"/>
        </w:rPr>
        <w:br/>
        <w:t>- создает рабочие комиссии из числа членов Совета и представителей заинтересованных организаций для более глубокого рассмотрения вопросов, выносимых на рассмотрение Совета;</w:t>
      </w:r>
      <w:proofErr w:type="gramEnd"/>
      <w:r w:rsidRPr="00957AB7">
        <w:rPr>
          <w:rFonts w:ascii="Arial" w:hAnsi="Arial" w:cs="Arial"/>
          <w:color w:val="3C3C3C"/>
        </w:rPr>
        <w:br/>
        <w:t>- привлекает индивидуальных предпринимателей и организации малого и среднего бизнеса к участию в финансировании, организации и проведении социально-общественных, культурных, спортивных мероприятий, организуемых администрацией муниципального образования</w:t>
      </w:r>
      <w:r w:rsidR="00863A8B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>;</w:t>
      </w:r>
      <w:r w:rsidRPr="00957AB7">
        <w:rPr>
          <w:rFonts w:ascii="Arial" w:hAnsi="Arial" w:cs="Arial"/>
          <w:color w:val="3C3C3C"/>
        </w:rPr>
        <w:br/>
        <w:t>- освещает деятельность Совета в средствах массовой информации;</w:t>
      </w:r>
      <w:r w:rsidRPr="00957AB7">
        <w:rPr>
          <w:rFonts w:ascii="Arial" w:hAnsi="Arial" w:cs="Arial"/>
          <w:color w:val="3C3C3C"/>
        </w:rPr>
        <w:br/>
        <w:t>- решает другие вопросы в соответствии с целями и задачами Совета.</w:t>
      </w:r>
      <w:r w:rsidRPr="00957AB7">
        <w:rPr>
          <w:rFonts w:ascii="Arial" w:hAnsi="Arial" w:cs="Arial"/>
          <w:color w:val="3C3C3C"/>
        </w:rPr>
        <w:br/>
        <w:t>2.4. Для решения поставленных задач и выполнения, возложенных на него функций, Совету предоставляется право:</w:t>
      </w:r>
      <w:r w:rsidRPr="00957AB7">
        <w:rPr>
          <w:rFonts w:ascii="Arial" w:hAnsi="Arial" w:cs="Arial"/>
          <w:color w:val="3C3C3C"/>
        </w:rPr>
        <w:br/>
        <w:t>- от своего имени проводить анализ и давать заключения по нормативным правовым актам органов местного самоуправления, касающимся деятельности малого и среднего предпринимательства, а также программ развития поселения;</w:t>
      </w:r>
      <w:r w:rsidRPr="00957AB7">
        <w:rPr>
          <w:rFonts w:ascii="Arial" w:hAnsi="Arial" w:cs="Arial"/>
          <w:color w:val="3C3C3C"/>
        </w:rPr>
        <w:br/>
        <w:t>- в уставленном порядке запрашивать и получать от государственных и муниципальных органов, учреждений, организаций и предприятий информацию для выполнения возложенных на него функций;</w:t>
      </w:r>
      <w:r w:rsidRPr="00957AB7">
        <w:rPr>
          <w:rFonts w:ascii="Arial" w:hAnsi="Arial" w:cs="Arial"/>
          <w:color w:val="3C3C3C"/>
        </w:rPr>
        <w:br/>
        <w:t>- организовывать проведение совещаний, конференций, семинаров и «круглых столов» по проблемам развития малого и среднего бизнеса;</w:t>
      </w:r>
      <w:r w:rsidRPr="00957AB7">
        <w:rPr>
          <w:rFonts w:ascii="Arial" w:hAnsi="Arial" w:cs="Arial"/>
          <w:color w:val="3C3C3C"/>
        </w:rPr>
        <w:br/>
        <w:t>- вносить предложения по совершенствованию работы по поддержке малого и среднего предпринимательства.</w:t>
      </w:r>
    </w:p>
    <w:p w:rsidR="00957AB7" w:rsidRPr="00957AB7" w:rsidRDefault="00957AB7" w:rsidP="00390CD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957AB7">
        <w:rPr>
          <w:rFonts w:ascii="Arial" w:hAnsi="Arial" w:cs="Arial"/>
          <w:color w:val="3C3C3C"/>
        </w:rPr>
        <w:t>3. Состав и порядок формирования Совета</w:t>
      </w:r>
      <w:r w:rsidRPr="00957AB7">
        <w:rPr>
          <w:rFonts w:ascii="Arial" w:hAnsi="Arial" w:cs="Arial"/>
          <w:color w:val="3C3C3C"/>
        </w:rPr>
        <w:br/>
        <w:t>3.1. Совет формируется из представителей субъектов малого и среднего предпринимательства, имеющих государственную регистрацию в установленном порядке и осуществляющим предпринимательскую деятельность на территории муниципального образования</w:t>
      </w:r>
      <w:r w:rsidR="00863A8B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 xml:space="preserve"> и представителей администрации муниципального образования</w:t>
      </w:r>
      <w:r w:rsidR="00863A8B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>.</w:t>
      </w:r>
      <w:r w:rsidRPr="00957AB7">
        <w:rPr>
          <w:rFonts w:ascii="Arial" w:hAnsi="Arial" w:cs="Arial"/>
          <w:color w:val="3C3C3C"/>
        </w:rPr>
        <w:br/>
        <w:t>3.2. Персональный состав Совета утверждается Главой муниципального образования</w:t>
      </w:r>
      <w:r w:rsidR="00863A8B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>. В состав Совета входят председатель, заместитель председателя, секретарь и члены Совета. Состав Совета может изменяться в процессе его функционирования с учетом рекомендаций членов Совета.</w:t>
      </w:r>
      <w:r w:rsidRPr="00957AB7">
        <w:rPr>
          <w:rFonts w:ascii="Arial" w:hAnsi="Arial" w:cs="Arial"/>
          <w:color w:val="3C3C3C"/>
        </w:rPr>
        <w:br/>
        <w:t>3.3. Председатель и заместитель председателя Совета избирается из числа членов Совета, секретарь Совета входит в число членов Совета и назначается Главой поселения.</w:t>
      </w:r>
      <w:r w:rsidRPr="00957AB7">
        <w:rPr>
          <w:rFonts w:ascii="Arial" w:hAnsi="Arial" w:cs="Arial"/>
          <w:color w:val="3C3C3C"/>
        </w:rPr>
        <w:br/>
        <w:t>3.4. Члены Совета участвуют в заседаниях Совета с правом голоса, а также вправе возглавлять образуемые Советом рабочие комиссии.</w:t>
      </w:r>
      <w:r w:rsidRPr="00957AB7">
        <w:rPr>
          <w:rFonts w:ascii="Arial" w:hAnsi="Arial" w:cs="Arial"/>
          <w:color w:val="3C3C3C"/>
        </w:rPr>
        <w:br/>
        <w:t>3.5. Состав рабочих комиссий утверждается Советом.</w:t>
      </w:r>
    </w:p>
    <w:p w:rsidR="00957AB7" w:rsidRPr="00957AB7" w:rsidRDefault="00957AB7" w:rsidP="00863A8B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3C3C3C"/>
        </w:rPr>
      </w:pPr>
      <w:r w:rsidRPr="00957AB7">
        <w:rPr>
          <w:rFonts w:ascii="Arial" w:hAnsi="Arial" w:cs="Arial"/>
          <w:color w:val="3C3C3C"/>
        </w:rPr>
        <w:t>4. Организация работы Совета</w:t>
      </w:r>
      <w:r w:rsidRPr="00957AB7">
        <w:rPr>
          <w:rFonts w:ascii="Arial" w:hAnsi="Arial" w:cs="Arial"/>
          <w:color w:val="3C3C3C"/>
        </w:rPr>
        <w:br/>
        <w:t>4.1. Председатель Совета руководит деятельностью Совета, привлекает к работе специалистов администрации, индивидуальных предпринимателей и представителей организаций малого и среднего бизнеса.</w:t>
      </w:r>
      <w:r w:rsidRPr="00957AB7">
        <w:rPr>
          <w:rFonts w:ascii="Arial" w:hAnsi="Arial" w:cs="Arial"/>
          <w:color w:val="3C3C3C"/>
        </w:rPr>
        <w:br/>
        <w:t>4.2. Секретарь осуществляет информационное обеспечение деятельности Совета, ведет и оформляет протоколы заседаний Совета, организует взаимодействие Совета со структурными подразделениями и службами администрации муниципального образования</w:t>
      </w:r>
      <w:r w:rsidR="00863A8B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 xml:space="preserve">, средствами массовой информации, с </w:t>
      </w:r>
      <w:r w:rsidRPr="00957AB7">
        <w:rPr>
          <w:rFonts w:ascii="Arial" w:hAnsi="Arial" w:cs="Arial"/>
          <w:color w:val="3C3C3C"/>
        </w:rPr>
        <w:lastRenderedPageBreak/>
        <w:t>общественными организациями.</w:t>
      </w:r>
      <w:r w:rsidRPr="00957AB7">
        <w:rPr>
          <w:rFonts w:ascii="Arial" w:hAnsi="Arial" w:cs="Arial"/>
          <w:color w:val="3C3C3C"/>
        </w:rPr>
        <w:br/>
        <w:t xml:space="preserve">4.3. Член Совета имеет право: </w:t>
      </w:r>
      <w:r w:rsidRPr="00957AB7">
        <w:rPr>
          <w:rFonts w:ascii="Arial" w:hAnsi="Arial" w:cs="Arial"/>
          <w:color w:val="3C3C3C"/>
        </w:rPr>
        <w:br/>
        <w:t>- вносить вопросы в повестку дня заседаний Совета</w:t>
      </w:r>
      <w:r w:rsidRPr="00957AB7">
        <w:rPr>
          <w:rFonts w:ascii="Arial" w:hAnsi="Arial" w:cs="Arial"/>
          <w:color w:val="3C3C3C"/>
        </w:rPr>
        <w:br/>
        <w:t>- выступать на заседаниях Совета;</w:t>
      </w:r>
      <w:r w:rsidRPr="00957AB7">
        <w:rPr>
          <w:rFonts w:ascii="Arial" w:hAnsi="Arial" w:cs="Arial"/>
          <w:color w:val="3C3C3C"/>
        </w:rPr>
        <w:br/>
        <w:t>- входить в состав рабочих комиссий;</w:t>
      </w:r>
      <w:r w:rsidRPr="00957AB7">
        <w:rPr>
          <w:rFonts w:ascii="Arial" w:hAnsi="Arial" w:cs="Arial"/>
          <w:color w:val="3C3C3C"/>
        </w:rPr>
        <w:br/>
        <w:t>- быть избранным заместителем председателя Совета, председателем рабочей комиссии.</w:t>
      </w:r>
      <w:r w:rsidRPr="00957AB7">
        <w:rPr>
          <w:rFonts w:ascii="Arial" w:hAnsi="Arial" w:cs="Arial"/>
          <w:color w:val="3C3C3C"/>
        </w:rPr>
        <w:br/>
        <w:t>4.4. Член Совета обязан присутствовать на заседаниях Совета.</w:t>
      </w:r>
      <w:r w:rsidRPr="00957AB7">
        <w:rPr>
          <w:rFonts w:ascii="Arial" w:hAnsi="Arial" w:cs="Arial"/>
          <w:color w:val="3C3C3C"/>
        </w:rPr>
        <w:br/>
        <w:t>4.5. Члены Совета осуществляют свою деятельность в Совете на безвозмездной основе.</w:t>
      </w:r>
      <w:r w:rsidRPr="00957AB7">
        <w:rPr>
          <w:rFonts w:ascii="Arial" w:hAnsi="Arial" w:cs="Arial"/>
          <w:color w:val="3C3C3C"/>
        </w:rPr>
        <w:br/>
        <w:t>4.6. Заседания Совета проводятся по мере необходимости, но не реже одного раза в квартал, и считаются правомочными, если на них присутствует более половины членов Совета. Заседания Совета ведет его председатель, а в его отсутствие - заместитель председателя. Обязанности секретаря заседания выполняет секретарь Совета, а в его отсутствие, по решению Совета, - один из его членов.</w:t>
      </w:r>
      <w:r w:rsidRPr="00957AB7">
        <w:rPr>
          <w:rFonts w:ascii="Arial" w:hAnsi="Arial" w:cs="Arial"/>
          <w:color w:val="3C3C3C"/>
        </w:rPr>
        <w:br/>
        <w:t>4.7. На заседаниях Совета ведется протокол. Протокол подписывается председательствующим на заседании Совета и хранится у секретаря.</w:t>
      </w:r>
      <w:r w:rsidRPr="00957AB7">
        <w:rPr>
          <w:rFonts w:ascii="Arial" w:hAnsi="Arial" w:cs="Arial"/>
          <w:color w:val="3C3C3C"/>
        </w:rPr>
        <w:br/>
        <w:t>4.8. Решения считаются принятыми, если за них проголосовало большинство членов Совета, присутствующих на заседании. При равенстве голосов решающим является голос председательствующего на заседании. Решения Совета вносятся в протокол.</w:t>
      </w:r>
      <w:r w:rsidRPr="00957AB7">
        <w:rPr>
          <w:rFonts w:ascii="Arial" w:hAnsi="Arial" w:cs="Arial"/>
          <w:color w:val="3C3C3C"/>
        </w:rPr>
        <w:br/>
        <w:t>4.9. При голосовании на заседании каждый член Совета обладает одним голосом.</w:t>
      </w:r>
      <w:r w:rsidRPr="00957AB7">
        <w:rPr>
          <w:rFonts w:ascii="Arial" w:hAnsi="Arial" w:cs="Arial"/>
          <w:color w:val="3C3C3C"/>
        </w:rPr>
        <w:br/>
        <w:t>4.10. Все заседания, проводимые вне графика, - внеочередные.</w:t>
      </w:r>
      <w:r w:rsidRPr="00957AB7">
        <w:rPr>
          <w:rFonts w:ascii="Arial" w:hAnsi="Arial" w:cs="Arial"/>
          <w:color w:val="3C3C3C"/>
        </w:rPr>
        <w:br/>
        <w:t>4.11. По решению Совета на его заседаниях для рассмотрения конкретных вопросов могут быть приглашены представители государственных органов и органов местного самоуправления,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  <w:r w:rsidRPr="00957AB7">
        <w:rPr>
          <w:rFonts w:ascii="Arial" w:hAnsi="Arial" w:cs="Arial"/>
          <w:color w:val="3C3C3C"/>
        </w:rPr>
        <w:br/>
        <w:t>4.12. Работа Совета осуществляется согласно утвержденному плану работы.</w:t>
      </w:r>
      <w:r w:rsidRPr="00957AB7">
        <w:rPr>
          <w:rFonts w:ascii="Arial" w:hAnsi="Arial" w:cs="Arial"/>
          <w:color w:val="3C3C3C"/>
        </w:rPr>
        <w:br/>
        <w:t>4.13. Решения Совета носят рекомендательный характер.</w:t>
      </w:r>
      <w:r w:rsidRPr="00957AB7">
        <w:rPr>
          <w:rFonts w:ascii="Arial" w:hAnsi="Arial" w:cs="Arial"/>
          <w:color w:val="3C3C3C"/>
        </w:rPr>
        <w:br/>
        <w:t>4.14. Совет предпринимателей прекращает свою деятельность по решению Главы муниципального образования</w:t>
      </w:r>
      <w:r w:rsidR="00863A8B">
        <w:rPr>
          <w:rFonts w:ascii="Arial" w:hAnsi="Arial" w:cs="Arial"/>
          <w:color w:val="3C3C3C"/>
        </w:rPr>
        <w:t xml:space="preserve"> «Тургеневка»</w:t>
      </w:r>
      <w:r w:rsidRPr="00957AB7">
        <w:rPr>
          <w:rFonts w:ascii="Arial" w:hAnsi="Arial" w:cs="Arial"/>
          <w:color w:val="3C3C3C"/>
        </w:rPr>
        <w:t>.</w:t>
      </w:r>
      <w:r w:rsidRPr="00957AB7">
        <w:rPr>
          <w:rFonts w:ascii="Arial" w:hAnsi="Arial" w:cs="Arial"/>
          <w:color w:val="3C3C3C"/>
        </w:rPr>
        <w:br/>
        <w:t xml:space="preserve">Место нахождения Совета – Иркутская область, </w:t>
      </w:r>
      <w:r w:rsidR="00863A8B">
        <w:rPr>
          <w:rFonts w:ascii="Arial" w:hAnsi="Arial" w:cs="Arial"/>
          <w:color w:val="3C3C3C"/>
        </w:rPr>
        <w:t>Баяндаевский район, с. Тургеневка</w:t>
      </w:r>
      <w:r w:rsidRPr="00957AB7">
        <w:rPr>
          <w:rFonts w:ascii="Arial" w:hAnsi="Arial" w:cs="Arial"/>
          <w:color w:val="3C3C3C"/>
        </w:rPr>
        <w:t>,</w:t>
      </w:r>
      <w:r w:rsidR="00863A8B">
        <w:rPr>
          <w:rFonts w:ascii="Arial" w:hAnsi="Arial" w:cs="Arial"/>
          <w:color w:val="3C3C3C"/>
        </w:rPr>
        <w:t xml:space="preserve"> ул. Советская, дом 56</w:t>
      </w:r>
      <w:r w:rsidRPr="00957AB7">
        <w:rPr>
          <w:rFonts w:ascii="Arial" w:hAnsi="Arial" w:cs="Arial"/>
          <w:color w:val="3C3C3C"/>
        </w:rPr>
        <w:t>.</w:t>
      </w:r>
    </w:p>
    <w:p w:rsidR="00957AB7" w:rsidRDefault="00957AB7" w:rsidP="00390CDA">
      <w:pPr>
        <w:pStyle w:val="a5"/>
        <w:shd w:val="clear" w:color="auto" w:fill="FFFFFF"/>
        <w:jc w:val="both"/>
        <w:rPr>
          <w:rFonts w:ascii="Arial" w:hAnsi="Arial" w:cs="Arial"/>
          <w:color w:val="3C3C3C"/>
          <w:sz w:val="15"/>
          <w:szCs w:val="15"/>
        </w:rPr>
      </w:pPr>
      <w:r>
        <w:rPr>
          <w:rFonts w:ascii="Arial" w:hAnsi="Arial" w:cs="Arial"/>
          <w:color w:val="3C3C3C"/>
          <w:sz w:val="15"/>
          <w:szCs w:val="15"/>
        </w:rPr>
        <w:t> </w:t>
      </w:r>
    </w:p>
    <w:p w:rsidR="00957AB7" w:rsidRDefault="00957AB7" w:rsidP="00390CDA">
      <w:pPr>
        <w:jc w:val="both"/>
      </w:pPr>
    </w:p>
    <w:sectPr w:rsidR="00957AB7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9C1"/>
    <w:multiLevelType w:val="hybridMultilevel"/>
    <w:tmpl w:val="87069942"/>
    <w:lvl w:ilvl="0" w:tplc="0382E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A5784"/>
    <w:multiLevelType w:val="hybridMultilevel"/>
    <w:tmpl w:val="0FE64862"/>
    <w:lvl w:ilvl="0" w:tplc="E812A50A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62C2"/>
    <w:multiLevelType w:val="hybridMultilevel"/>
    <w:tmpl w:val="7D661FA2"/>
    <w:lvl w:ilvl="0" w:tplc="F6584A5E">
      <w:start w:val="1"/>
      <w:numFmt w:val="decimal"/>
      <w:lvlText w:val="%1."/>
      <w:lvlJc w:val="left"/>
      <w:pPr>
        <w:ind w:left="1069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63FA8"/>
    <w:multiLevelType w:val="hybridMultilevel"/>
    <w:tmpl w:val="E85A54C2"/>
    <w:lvl w:ilvl="0" w:tplc="B1386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352AC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47131"/>
    <w:rsid w:val="002C6CFE"/>
    <w:rsid w:val="002F44E5"/>
    <w:rsid w:val="0033678D"/>
    <w:rsid w:val="0038164A"/>
    <w:rsid w:val="00390CDA"/>
    <w:rsid w:val="003C037F"/>
    <w:rsid w:val="0041572D"/>
    <w:rsid w:val="00445FE8"/>
    <w:rsid w:val="004E5745"/>
    <w:rsid w:val="0050671B"/>
    <w:rsid w:val="00567925"/>
    <w:rsid w:val="00586321"/>
    <w:rsid w:val="005F7F34"/>
    <w:rsid w:val="00655512"/>
    <w:rsid w:val="00686293"/>
    <w:rsid w:val="006906C4"/>
    <w:rsid w:val="006F4B74"/>
    <w:rsid w:val="007E2C5F"/>
    <w:rsid w:val="00844AEF"/>
    <w:rsid w:val="00863A8B"/>
    <w:rsid w:val="00877E74"/>
    <w:rsid w:val="008B2BF3"/>
    <w:rsid w:val="0090788B"/>
    <w:rsid w:val="00957AB7"/>
    <w:rsid w:val="00961067"/>
    <w:rsid w:val="00A16554"/>
    <w:rsid w:val="00A2577E"/>
    <w:rsid w:val="00AF7608"/>
    <w:rsid w:val="00BA5677"/>
    <w:rsid w:val="00BA6CAB"/>
    <w:rsid w:val="00BD0250"/>
    <w:rsid w:val="00BE7448"/>
    <w:rsid w:val="00BF168C"/>
    <w:rsid w:val="00D30611"/>
    <w:rsid w:val="00D36687"/>
    <w:rsid w:val="00E05419"/>
    <w:rsid w:val="00E46BC1"/>
    <w:rsid w:val="00EA0050"/>
    <w:rsid w:val="00EA23F9"/>
    <w:rsid w:val="00ED53AD"/>
    <w:rsid w:val="00EF04D2"/>
    <w:rsid w:val="00F00790"/>
    <w:rsid w:val="00F87807"/>
    <w:rsid w:val="00FA5DB8"/>
    <w:rsid w:val="00FB01A6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EA00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7AB7"/>
    <w:pPr>
      <w:spacing w:after="115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53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54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549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2019-04-09T07:03:00Z</cp:lastPrinted>
  <dcterms:created xsi:type="dcterms:W3CDTF">2018-02-20T06:21:00Z</dcterms:created>
  <dcterms:modified xsi:type="dcterms:W3CDTF">2019-04-09T07:04:00Z</dcterms:modified>
</cp:coreProperties>
</file>