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771C2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831065">
        <w:rPr>
          <w:rFonts w:ascii="Arial" w:hAnsi="Arial" w:cs="Arial"/>
          <w:b/>
          <w:bCs/>
          <w:sz w:val="32"/>
          <w:szCs w:val="32"/>
        </w:rPr>
        <w:t>.0</w:t>
      </w:r>
      <w:r w:rsidR="009072E3">
        <w:rPr>
          <w:rFonts w:ascii="Arial" w:hAnsi="Arial" w:cs="Arial"/>
          <w:b/>
          <w:bCs/>
          <w:sz w:val="32"/>
          <w:szCs w:val="32"/>
        </w:rPr>
        <w:t>4</w:t>
      </w:r>
      <w:r w:rsidR="00831065">
        <w:rPr>
          <w:rFonts w:ascii="Arial" w:hAnsi="Arial" w:cs="Arial"/>
          <w:b/>
          <w:bCs/>
          <w:sz w:val="32"/>
          <w:szCs w:val="32"/>
        </w:rPr>
        <w:t>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28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71C27" w:rsidRPr="00AA7CA7" w:rsidRDefault="00771C27" w:rsidP="00771C2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</w:t>
      </w:r>
      <w:r w:rsidR="00F11B8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A7CA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«СТРАТЕГИИ СОЦИАЛЬНО-ЭКОНОМИЧЕСКОГО РАЗВИТИЯ</w:t>
      </w:r>
      <w:r w:rsidRPr="00AA7CA7">
        <w:rPr>
          <w:rFonts w:ascii="Arial" w:eastAsia="Times New Roman" w:hAnsi="Arial" w:cs="Arial"/>
          <w:b/>
          <w:sz w:val="32"/>
          <w:szCs w:val="32"/>
        </w:rPr>
        <w:t xml:space="preserve"> МО «ТУРГЕНЕВКА</w:t>
      </w:r>
      <w:r>
        <w:rPr>
          <w:rFonts w:ascii="Arial" w:eastAsia="Times New Roman" w:hAnsi="Arial" w:cs="Arial"/>
          <w:b/>
          <w:sz w:val="32"/>
          <w:szCs w:val="32"/>
        </w:rPr>
        <w:t xml:space="preserve"> НА 2019-2030 ГОДЫ</w:t>
      </w:r>
      <w:r w:rsidRPr="00AA7CA7">
        <w:rPr>
          <w:rFonts w:ascii="Arial" w:eastAsia="Times New Roman" w:hAnsi="Arial" w:cs="Arial"/>
          <w:b/>
          <w:sz w:val="32"/>
          <w:szCs w:val="32"/>
        </w:rPr>
        <w:t>»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771C27" w:rsidRPr="00AA7CA7" w:rsidRDefault="00771C27" w:rsidP="00771C2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771C27">
        <w:rPr>
          <w:rFonts w:ascii="Helvetica" w:hAnsi="Helvetica" w:cs="Helvetica"/>
          <w:color w:val="000000"/>
          <w:shd w:val="clear" w:color="auto" w:fill="FFFFFF"/>
        </w:rPr>
        <w:t xml:space="preserve">В целях обеспечения участия населения </w:t>
      </w:r>
      <w:r>
        <w:rPr>
          <w:rFonts w:ascii="Helvetica" w:hAnsi="Helvetica" w:cs="Helvetica"/>
          <w:color w:val="000000"/>
          <w:shd w:val="clear" w:color="auto" w:fill="FFFFFF"/>
        </w:rPr>
        <w:t>села Тургеневка</w:t>
      </w:r>
      <w:r w:rsidRPr="00771C27">
        <w:rPr>
          <w:rFonts w:ascii="Helvetica" w:hAnsi="Helvetica" w:cs="Helvetica"/>
          <w:color w:val="000000"/>
          <w:shd w:val="clear" w:color="auto" w:fill="FFFFFF"/>
        </w:rPr>
        <w:t xml:space="preserve"> в осуществлении местного самоуправления, </w:t>
      </w:r>
      <w:r w:rsidRPr="00771C27">
        <w:rPr>
          <w:rFonts w:ascii="Arial" w:hAnsi="Arial" w:cs="Arial"/>
          <w:color w:val="000000"/>
          <w:shd w:val="clear" w:color="auto" w:fill="FFFFFF"/>
        </w:rPr>
        <w:t>руков</w:t>
      </w:r>
      <w:r>
        <w:rPr>
          <w:rFonts w:ascii="Arial" w:hAnsi="Arial" w:cs="Arial"/>
          <w:color w:val="000000"/>
          <w:shd w:val="clear" w:color="auto" w:fill="FFFFFF"/>
        </w:rPr>
        <w:t xml:space="preserve">одствуясь ст. ст. 14, 14,1 </w:t>
      </w:r>
      <w:r w:rsidRPr="00771C27">
        <w:rPr>
          <w:rFonts w:ascii="Arial" w:hAnsi="Arial" w:cs="Arial"/>
          <w:color w:val="000000"/>
          <w:shd w:val="clear" w:color="auto" w:fill="FFFFFF"/>
        </w:rPr>
        <w:t xml:space="preserve"> Федерального закона «Об общих принципах </w:t>
      </w:r>
      <w:hyperlink r:id="rId5" w:tooltip="Органы местного самоуправления" w:history="1">
        <w:r w:rsidRPr="00F11B85">
          <w:rPr>
            <w:rStyle w:val="a6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771C27">
        <w:rPr>
          <w:rFonts w:ascii="Arial" w:hAnsi="Arial" w:cs="Arial"/>
          <w:color w:val="000000"/>
          <w:shd w:val="clear" w:color="auto" w:fill="FFFFFF"/>
        </w:rPr>
        <w:t xml:space="preserve"> в Российской Федерации», </w:t>
      </w:r>
      <w:r w:rsidRPr="00AA7CA7">
        <w:rPr>
          <w:rFonts w:ascii="Arial" w:eastAsia="Times New Roman" w:hAnsi="Arial" w:cs="Arial"/>
        </w:rPr>
        <w:t>руководствуясь ст.ст. 24, 42, 44 Устава муниципального образования «Тургеневка»,</w:t>
      </w:r>
    </w:p>
    <w:p w:rsidR="00332B0E" w:rsidRPr="00771C27" w:rsidRDefault="00332B0E" w:rsidP="00771C27">
      <w:pPr>
        <w:jc w:val="both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F11B85" w:rsidRPr="00F11B85" w:rsidRDefault="00F11B85" w:rsidP="00F11B85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 xml:space="preserve">Назначить публичные слушания по </w:t>
      </w:r>
      <w:r>
        <w:rPr>
          <w:rFonts w:ascii="Arial" w:eastAsia="Times New Roman" w:hAnsi="Arial" w:cs="Arial"/>
        </w:rPr>
        <w:t>Стратегии социально-экономического развития</w:t>
      </w:r>
      <w:r w:rsidRPr="00F11B85">
        <w:rPr>
          <w:rFonts w:ascii="Arial" w:eastAsia="Times New Roman" w:hAnsi="Arial" w:cs="Arial"/>
        </w:rPr>
        <w:t xml:space="preserve"> муниципального образования «Тургеневка»</w:t>
      </w:r>
      <w:r>
        <w:rPr>
          <w:rFonts w:ascii="Arial" w:eastAsia="Times New Roman" w:hAnsi="Arial" w:cs="Arial"/>
        </w:rPr>
        <w:t xml:space="preserve"> на 2019-2030 годы</w:t>
      </w:r>
      <w:r w:rsidRPr="00F11B85">
        <w:rPr>
          <w:rFonts w:ascii="Arial" w:eastAsia="Times New Roman" w:hAnsi="Arial" w:cs="Arial"/>
        </w:rPr>
        <w:t xml:space="preserve"> в форме слушаний проекта решения Думы муниципального образования «Тургеневка» «</w:t>
      </w:r>
      <w:r>
        <w:rPr>
          <w:rFonts w:ascii="Arial" w:eastAsia="Times New Roman" w:hAnsi="Arial" w:cs="Arial"/>
        </w:rPr>
        <w:t>Стратегия социально-экономического развития</w:t>
      </w:r>
      <w:r w:rsidRPr="00F11B85">
        <w:rPr>
          <w:rFonts w:ascii="Arial" w:eastAsia="Times New Roman" w:hAnsi="Arial" w:cs="Arial"/>
        </w:rPr>
        <w:t xml:space="preserve"> МО «Тургеневка»</w:t>
      </w:r>
      <w:r>
        <w:rPr>
          <w:rFonts w:ascii="Arial" w:eastAsia="Times New Roman" w:hAnsi="Arial" w:cs="Arial"/>
        </w:rPr>
        <w:t xml:space="preserve"> на 2019-2030 годы»</w:t>
      </w:r>
      <w:r w:rsidRPr="00F11B85">
        <w:rPr>
          <w:rFonts w:ascii="Arial" w:eastAsia="Times New Roman" w:hAnsi="Arial" w:cs="Arial"/>
        </w:rPr>
        <w:t xml:space="preserve"> (далее - публичные слушания) на 15 часов местного времени 19 </w:t>
      </w:r>
      <w:r>
        <w:rPr>
          <w:rFonts w:ascii="Arial" w:eastAsia="Times New Roman" w:hAnsi="Arial" w:cs="Arial"/>
        </w:rPr>
        <w:t>мая</w:t>
      </w:r>
      <w:r w:rsidRPr="00F11B85">
        <w:rPr>
          <w:rFonts w:ascii="Arial" w:eastAsia="Times New Roman" w:hAnsi="Arial" w:cs="Arial"/>
        </w:rPr>
        <w:t xml:space="preserve"> 2019 года в здании администрации МО «Тургеневка», по адресу: Иркутская область, Баяндаевский район, с. Тургеневка, ул. Советская, 56.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</w:t>
      </w:r>
      <w:proofErr w:type="gramStart"/>
      <w:r w:rsidRPr="00F11B85">
        <w:rPr>
          <w:rFonts w:ascii="Arial" w:eastAsia="Times New Roman" w:hAnsi="Arial" w:cs="Arial"/>
        </w:rPr>
        <w:t xml:space="preserve">кт </w:t>
      </w:r>
      <w:r w:rsidR="00651B82">
        <w:rPr>
          <w:rFonts w:ascii="Arial" w:eastAsia="Times New Roman" w:hAnsi="Arial" w:cs="Arial"/>
        </w:rPr>
        <w:t>Стр</w:t>
      </w:r>
      <w:proofErr w:type="gramEnd"/>
      <w:r w:rsidR="00651B82">
        <w:rPr>
          <w:rFonts w:ascii="Arial" w:eastAsia="Times New Roman" w:hAnsi="Arial" w:cs="Arial"/>
        </w:rPr>
        <w:t>атегия социально-экономического развития</w:t>
      </w:r>
      <w:r w:rsidR="00651B82" w:rsidRPr="00F11B85">
        <w:rPr>
          <w:rFonts w:ascii="Arial" w:eastAsia="Times New Roman" w:hAnsi="Arial" w:cs="Arial"/>
        </w:rPr>
        <w:t xml:space="preserve"> МО «Тургеневка»</w:t>
      </w:r>
      <w:r w:rsidRPr="00F11B85">
        <w:rPr>
          <w:rFonts w:ascii="Arial" w:eastAsia="Times New Roman" w:hAnsi="Arial" w:cs="Arial"/>
        </w:rPr>
        <w:t>) принимаются в рабочие дни с 9-00 часов до 13-00 часов и с 14-00 часов до 17-00 часов по адресу: Баяндаевский район, с. Тургеневка, ул. Советская, 56 в срок до 12-00 часов 19 м</w:t>
      </w:r>
      <w:r w:rsidR="00651B82">
        <w:rPr>
          <w:rFonts w:ascii="Arial" w:eastAsia="Times New Roman" w:hAnsi="Arial" w:cs="Arial"/>
        </w:rPr>
        <w:t>ая</w:t>
      </w:r>
      <w:r w:rsidRPr="00F11B85">
        <w:rPr>
          <w:rFonts w:ascii="Arial" w:eastAsia="Times New Roman" w:hAnsi="Arial" w:cs="Arial"/>
        </w:rPr>
        <w:t xml:space="preserve"> 2019 года.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</w:rPr>
      </w:pPr>
      <w:r w:rsidRPr="00F11B85">
        <w:rPr>
          <w:rFonts w:ascii="Arial" w:eastAsia="Times New Roman" w:hAnsi="Arial" w:cs="Arial"/>
        </w:rPr>
        <w:t xml:space="preserve">3. Установить, что предложения и замечания по проекту </w:t>
      </w:r>
      <w:r w:rsidR="00651B82">
        <w:rPr>
          <w:rFonts w:ascii="Arial" w:eastAsia="Times New Roman" w:hAnsi="Arial" w:cs="Arial"/>
        </w:rPr>
        <w:t>Стратегия социально-экономического развития</w:t>
      </w:r>
      <w:r w:rsidR="00651B82" w:rsidRPr="00F11B85">
        <w:rPr>
          <w:rFonts w:ascii="Arial" w:eastAsia="Times New Roman" w:hAnsi="Arial" w:cs="Arial"/>
        </w:rPr>
        <w:t xml:space="preserve"> МО «Тургеневка»</w:t>
      </w:r>
      <w:r w:rsidR="00651B82">
        <w:rPr>
          <w:rFonts w:ascii="Arial" w:eastAsia="Times New Roman" w:hAnsi="Arial" w:cs="Arial"/>
        </w:rPr>
        <w:t xml:space="preserve">, </w:t>
      </w:r>
      <w:r w:rsidRPr="00F11B85">
        <w:rPr>
          <w:rFonts w:ascii="Arial" w:eastAsia="Times New Roman" w:hAnsi="Arial" w:cs="Arial"/>
        </w:rPr>
        <w:t xml:space="preserve">поступившие до дня проведения публичных слушаний, рассматриваются на публичных слушаниях 19 </w:t>
      </w:r>
      <w:r w:rsidR="00651B82">
        <w:rPr>
          <w:rFonts w:ascii="Arial" w:eastAsia="Times New Roman" w:hAnsi="Arial" w:cs="Arial"/>
        </w:rPr>
        <w:t>мая</w:t>
      </w:r>
      <w:r w:rsidRPr="00F11B85">
        <w:rPr>
          <w:rFonts w:ascii="Arial" w:eastAsia="Times New Roman" w:hAnsi="Arial" w:cs="Arial"/>
        </w:rPr>
        <w:t xml:space="preserve"> 2019 года</w:t>
      </w:r>
      <w:r w:rsidRPr="00F11B85">
        <w:rPr>
          <w:rFonts w:ascii="Arial" w:eastAsia="Times New Roman" w:hAnsi="Arial" w:cs="Arial"/>
          <w:b/>
        </w:rPr>
        <w:t>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 xml:space="preserve">4. Установить, что предложения и замечания по проекту </w:t>
      </w:r>
      <w:r w:rsidR="00651B82">
        <w:rPr>
          <w:rFonts w:ascii="Arial" w:eastAsia="Times New Roman" w:hAnsi="Arial" w:cs="Arial"/>
        </w:rPr>
        <w:t>Стратегия социально-экономического развития</w:t>
      </w:r>
      <w:r w:rsidR="00651B82" w:rsidRPr="00F11B85">
        <w:rPr>
          <w:rFonts w:ascii="Arial" w:eastAsia="Times New Roman" w:hAnsi="Arial" w:cs="Arial"/>
        </w:rPr>
        <w:t xml:space="preserve"> МО «Тургеневка»</w:t>
      </w:r>
      <w:r w:rsidRPr="00F11B85">
        <w:rPr>
          <w:rFonts w:ascii="Arial" w:eastAsia="Times New Roman" w:hAnsi="Arial" w:cs="Arial"/>
        </w:rPr>
        <w:t>, заявленные в ходе публичных слушаний, включаются в протокол публичных слушаний.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F11B85">
        <w:rPr>
          <w:rFonts w:ascii="Arial" w:eastAsia="Times New Roman" w:hAnsi="Arial" w:cs="Arial"/>
        </w:rPr>
        <w:t xml:space="preserve">ых публичных слушаниях назначить  главу  муниципального образования «Тургеневка» </w:t>
      </w:r>
      <w:proofErr w:type="spellStart"/>
      <w:r w:rsidRPr="00F11B85">
        <w:rPr>
          <w:rFonts w:ascii="Arial" w:eastAsia="Times New Roman" w:hAnsi="Arial" w:cs="Arial"/>
        </w:rPr>
        <w:t>Синкевича</w:t>
      </w:r>
      <w:proofErr w:type="spellEnd"/>
      <w:r w:rsidRPr="00F11B85">
        <w:rPr>
          <w:rFonts w:ascii="Arial" w:eastAsia="Times New Roman" w:hAnsi="Arial" w:cs="Arial"/>
        </w:rPr>
        <w:t xml:space="preserve"> В.В.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«Тургеневка» - Давыдову О.В.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7. Организатору публичных слушаний: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20 </w:t>
      </w:r>
      <w:r w:rsidR="00651B82">
        <w:rPr>
          <w:rFonts w:ascii="Arial" w:eastAsia="Times New Roman" w:hAnsi="Arial" w:cs="Arial"/>
        </w:rPr>
        <w:t>мая</w:t>
      </w:r>
      <w:r w:rsidRPr="00F11B85">
        <w:rPr>
          <w:rFonts w:ascii="Arial" w:eastAsia="Times New Roman" w:hAnsi="Arial" w:cs="Arial"/>
        </w:rPr>
        <w:t xml:space="preserve"> 2019 года;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4) опубликовать в ближайшем выпуске: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а) настоящее постановление;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б) проект решения Думы МО «Тургеневка» «</w:t>
      </w:r>
      <w:r w:rsidR="00651B82">
        <w:rPr>
          <w:rFonts w:ascii="Arial" w:eastAsia="Times New Roman" w:hAnsi="Arial" w:cs="Arial"/>
        </w:rPr>
        <w:t>Стратегия социально-экономического развития</w:t>
      </w:r>
      <w:r w:rsidR="00651B82" w:rsidRPr="00F11B85">
        <w:rPr>
          <w:rFonts w:ascii="Arial" w:eastAsia="Times New Roman" w:hAnsi="Arial" w:cs="Arial"/>
        </w:rPr>
        <w:t xml:space="preserve"> МО «Тургеневка»</w:t>
      </w:r>
      <w:r w:rsidR="00651B82">
        <w:rPr>
          <w:rFonts w:ascii="Arial" w:eastAsia="Times New Roman" w:hAnsi="Arial" w:cs="Arial"/>
        </w:rPr>
        <w:t xml:space="preserve"> на 2019-2030 годы</w:t>
      </w:r>
      <w:r w:rsidRPr="00F11B85">
        <w:rPr>
          <w:rFonts w:ascii="Arial" w:eastAsia="Times New Roman" w:hAnsi="Arial" w:cs="Arial"/>
        </w:rPr>
        <w:t>»;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 xml:space="preserve">8. </w:t>
      </w:r>
      <w:proofErr w:type="gramStart"/>
      <w:r w:rsidRPr="00F11B85">
        <w:rPr>
          <w:rFonts w:ascii="Arial" w:eastAsia="Times New Roman" w:hAnsi="Arial" w:cs="Arial"/>
        </w:rPr>
        <w:t>Контроль за</w:t>
      </w:r>
      <w:proofErr w:type="gramEnd"/>
      <w:r w:rsidRPr="00F11B85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F11B85" w:rsidRPr="00F11B85" w:rsidRDefault="00F11B85" w:rsidP="00F11B85">
      <w:pPr>
        <w:pStyle w:val="a4"/>
        <w:autoSpaceDE w:val="0"/>
        <w:autoSpaceDN w:val="0"/>
        <w:adjustRightInd w:val="0"/>
        <w:ind w:left="1069"/>
        <w:jc w:val="both"/>
        <w:rPr>
          <w:rFonts w:ascii="Arial" w:eastAsia="Times New Roman" w:hAnsi="Arial" w:cs="Arial"/>
        </w:rPr>
      </w:pP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1069"/>
        <w:jc w:val="both"/>
        <w:rPr>
          <w:rFonts w:ascii="Arial" w:eastAsia="Times New Roman" w:hAnsi="Arial" w:cs="Arial"/>
        </w:rPr>
      </w:pP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Глава МО «Тургеневка»</w:t>
      </w:r>
    </w:p>
    <w:p w:rsidR="00F11B85" w:rsidRPr="00F11B85" w:rsidRDefault="00F11B85" w:rsidP="00651B82">
      <w:pPr>
        <w:pStyle w:val="a4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</w:rPr>
      </w:pPr>
      <w:r w:rsidRPr="00F11B85">
        <w:rPr>
          <w:rFonts w:ascii="Arial" w:eastAsia="Times New Roman" w:hAnsi="Arial" w:cs="Arial"/>
        </w:rPr>
        <w:t>В.В. 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50FD2"/>
    <w:rsid w:val="0038164A"/>
    <w:rsid w:val="00391EB4"/>
    <w:rsid w:val="003C037F"/>
    <w:rsid w:val="00445FE8"/>
    <w:rsid w:val="004F36F7"/>
    <w:rsid w:val="00516879"/>
    <w:rsid w:val="00567925"/>
    <w:rsid w:val="00586321"/>
    <w:rsid w:val="005F7F34"/>
    <w:rsid w:val="00651B82"/>
    <w:rsid w:val="00655512"/>
    <w:rsid w:val="00686293"/>
    <w:rsid w:val="006906C4"/>
    <w:rsid w:val="006A72A4"/>
    <w:rsid w:val="0073077C"/>
    <w:rsid w:val="00766A34"/>
    <w:rsid w:val="00771C27"/>
    <w:rsid w:val="007E2C5F"/>
    <w:rsid w:val="00805732"/>
    <w:rsid w:val="00831065"/>
    <w:rsid w:val="00877E74"/>
    <w:rsid w:val="008B2BF3"/>
    <w:rsid w:val="009027B7"/>
    <w:rsid w:val="009072E3"/>
    <w:rsid w:val="0090788B"/>
    <w:rsid w:val="0095173A"/>
    <w:rsid w:val="00955E08"/>
    <w:rsid w:val="009F667A"/>
    <w:rsid w:val="00A16554"/>
    <w:rsid w:val="00A2577E"/>
    <w:rsid w:val="00AF7608"/>
    <w:rsid w:val="00BA5677"/>
    <w:rsid w:val="00BA6CAB"/>
    <w:rsid w:val="00BD0250"/>
    <w:rsid w:val="00BE7448"/>
    <w:rsid w:val="00BF168C"/>
    <w:rsid w:val="00C219A2"/>
    <w:rsid w:val="00D00099"/>
    <w:rsid w:val="00D30611"/>
    <w:rsid w:val="00D60F5D"/>
    <w:rsid w:val="00D874FC"/>
    <w:rsid w:val="00E11A48"/>
    <w:rsid w:val="00EA23F9"/>
    <w:rsid w:val="00ED53AD"/>
    <w:rsid w:val="00EF04D2"/>
    <w:rsid w:val="00F00790"/>
    <w:rsid w:val="00F11B85"/>
    <w:rsid w:val="00F77F79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6A72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1C27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771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2019-04-16T06:53:00Z</cp:lastPrinted>
  <dcterms:created xsi:type="dcterms:W3CDTF">2018-02-20T06:21:00Z</dcterms:created>
  <dcterms:modified xsi:type="dcterms:W3CDTF">2019-04-22T08:24:00Z</dcterms:modified>
</cp:coreProperties>
</file>